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02785" w14:textId="77777777" w:rsidR="00FE2197" w:rsidRPr="007E330F" w:rsidRDefault="00FE2197" w:rsidP="00C3244A">
      <w:pPr>
        <w:pStyle w:val="Heading1"/>
        <w:rPr>
          <w:rFonts w:asciiTheme="minorHAnsi" w:hAnsiTheme="minorHAnsi" w:cstheme="minorHAnsi"/>
        </w:rPr>
      </w:pPr>
      <w:r w:rsidRPr="007E330F">
        <w:rPr>
          <w:rFonts w:asciiTheme="minorHAnsi" w:hAnsiTheme="minorHAnsi" w:cstheme="minorHAnsi"/>
        </w:rPr>
        <w:t>Running Essential Errands</w:t>
      </w:r>
    </w:p>
    <w:p w14:paraId="53690A75" w14:textId="77777777" w:rsidR="00FE2197" w:rsidRPr="007E330F" w:rsidRDefault="00FE2197" w:rsidP="00C3244A">
      <w:pPr>
        <w:pStyle w:val="Heading1"/>
        <w:rPr>
          <w:rFonts w:asciiTheme="minorHAnsi" w:hAnsiTheme="minorHAnsi" w:cstheme="minorHAnsi"/>
        </w:rPr>
      </w:pPr>
      <w:r w:rsidRPr="007E330F">
        <w:rPr>
          <w:rFonts w:asciiTheme="minorHAnsi" w:hAnsiTheme="minorHAnsi" w:cstheme="minorHAnsi"/>
        </w:rPr>
        <w:t>Grocery Shopping, Take-Out, Banking, and Getting Gas</w:t>
      </w:r>
    </w:p>
    <w:p w14:paraId="0A7728B5" w14:textId="77777777" w:rsidR="00C3244A" w:rsidRPr="007E330F" w:rsidRDefault="00C3244A">
      <w:pPr>
        <w:pStyle w:val="LeftFlush"/>
        <w:rPr>
          <w:rFonts w:asciiTheme="minorHAnsi" w:hAnsiTheme="minorHAnsi" w:cstheme="minorHAnsi"/>
        </w:rPr>
      </w:pPr>
      <w:r w:rsidRPr="007E330F">
        <w:rPr>
          <w:rStyle w:val="DBTCode"/>
          <w:rFonts w:asciiTheme="minorHAnsi" w:hAnsiTheme="minorHAnsi" w:cstheme="minorHAnsi"/>
        </w:rPr>
        <w:t>[[*sk1*]]</w:t>
      </w:r>
    </w:p>
    <w:p w14:paraId="79286304" w14:textId="6386FAB3" w:rsidR="00FE2197" w:rsidRPr="007E330F" w:rsidRDefault="00FE2197" w:rsidP="00C3244A">
      <w:pPr>
        <w:pStyle w:val="1-1"/>
        <w:rPr>
          <w:rFonts w:asciiTheme="minorHAnsi" w:hAnsiTheme="minorHAnsi" w:cstheme="minorHAnsi"/>
        </w:rPr>
      </w:pPr>
      <w:r w:rsidRPr="007E330F">
        <w:rPr>
          <w:rFonts w:asciiTheme="minorHAnsi" w:hAnsiTheme="minorHAnsi" w:cstheme="minorHAnsi"/>
        </w:rPr>
        <w:t xml:space="preserve">Updated </w:t>
      </w:r>
      <w:r w:rsidR="00FE2C30">
        <w:rPr>
          <w:rFonts w:asciiTheme="minorHAnsi" w:hAnsiTheme="minorHAnsi" w:cstheme="minorHAnsi"/>
        </w:rPr>
        <w:t>Dec 31</w:t>
      </w:r>
      <w:r w:rsidRPr="007E330F">
        <w:rPr>
          <w:rFonts w:asciiTheme="minorHAnsi" w:hAnsiTheme="minorHAnsi" w:cstheme="minorHAnsi"/>
        </w:rPr>
        <w:t>, 2020</w:t>
      </w:r>
    </w:p>
    <w:p w14:paraId="05F4B751" w14:textId="77777777" w:rsidR="007E330F" w:rsidRPr="007E330F" w:rsidRDefault="007E330F">
      <w:pPr>
        <w:pStyle w:val="LeftFlush"/>
        <w:rPr>
          <w:rFonts w:asciiTheme="minorHAnsi" w:hAnsiTheme="minorHAnsi" w:cstheme="minorHAnsi"/>
        </w:rPr>
      </w:pPr>
      <w:r w:rsidRPr="007E330F">
        <w:rPr>
          <w:rStyle w:val="DBTCode"/>
          <w:rFonts w:asciiTheme="minorHAnsi" w:hAnsiTheme="minorHAnsi" w:cstheme="minorHAnsi"/>
        </w:rPr>
        <w:t>[[*sk1*]]</w:t>
      </w:r>
    </w:p>
    <w:p w14:paraId="18295D12" w14:textId="77777777" w:rsidR="007E330F" w:rsidRPr="007E330F" w:rsidRDefault="007E330F" w:rsidP="007E330F">
      <w:pPr>
        <w:pStyle w:val="1-1"/>
        <w:rPr>
          <w:rFonts w:asciiTheme="minorHAnsi" w:hAnsiTheme="minorHAnsi" w:cstheme="minorHAnsi"/>
        </w:rPr>
      </w:pPr>
      <w:r w:rsidRPr="007E330F">
        <w:rPr>
          <w:rFonts w:asciiTheme="minorHAnsi" w:hAnsiTheme="minorHAnsi" w:cstheme="minorHAnsi"/>
        </w:rPr>
        <w:t>https://www.cdc.gov/coronavirus/2019-ncov/daily-life-coping/essential-goods-services.html</w:t>
      </w:r>
    </w:p>
    <w:p w14:paraId="4CB63AA5" w14:textId="77777777" w:rsidR="007E330F" w:rsidRPr="007E330F" w:rsidRDefault="007E330F" w:rsidP="007E330F">
      <w:pPr>
        <w:pStyle w:val="1-1"/>
        <w:rPr>
          <w:rFonts w:asciiTheme="minorHAnsi" w:hAnsiTheme="minorHAnsi" w:cstheme="minorHAnsi"/>
        </w:rPr>
      </w:pPr>
    </w:p>
    <w:p w14:paraId="3FDBEE55" w14:textId="77777777" w:rsidR="00FE2197" w:rsidRPr="007E330F" w:rsidRDefault="00FE2197" w:rsidP="00C3244A">
      <w:pPr>
        <w:pStyle w:val="Heading2"/>
        <w:rPr>
          <w:rFonts w:asciiTheme="minorHAnsi" w:hAnsiTheme="minorHAnsi" w:cstheme="minorHAnsi"/>
        </w:rPr>
      </w:pPr>
      <w:r w:rsidRPr="007E330F">
        <w:rPr>
          <w:rFonts w:asciiTheme="minorHAnsi" w:hAnsiTheme="minorHAnsi" w:cstheme="minorHAnsi"/>
        </w:rPr>
        <w:t>What you need to know</w:t>
      </w:r>
    </w:p>
    <w:p w14:paraId="73531B53" w14:textId="6B8825FF"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Stay home if sick.</w:t>
      </w:r>
    </w:p>
    <w:p w14:paraId="564C474C" w14:textId="22B6F838"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online services when available.</w:t>
      </w:r>
    </w:p>
    <w:p w14:paraId="47580A19" w14:textId="71C9BF6A"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Wear masks in public settings and when around people who don’t live in your household, especially when other </w:t>
      </w:r>
      <w:r w:rsidR="00FE2197" w:rsidRPr="007E330F">
        <w:rPr>
          <w:rFonts w:asciiTheme="minorHAnsi" w:hAnsiTheme="minorHAnsi" w:cstheme="minorHAnsi"/>
          <w:u w:val="single"/>
        </w:rPr>
        <w:t>social distancing</w:t>
      </w:r>
      <w:r w:rsidR="00FE2197" w:rsidRPr="007E330F">
        <w:rPr>
          <w:rFonts w:asciiTheme="minorHAnsi" w:hAnsiTheme="minorHAnsi" w:cstheme="minorHAnsi"/>
        </w:rPr>
        <w:t xml:space="preserve"> measures are difficult to maintain.</w:t>
      </w:r>
    </w:p>
    <w:p w14:paraId="1788329B" w14:textId="08C74701"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social distancing (stay at least 6 feet away from others).</w:t>
      </w:r>
    </w:p>
    <w:p w14:paraId="5F0A2FC3" w14:textId="52714EFA"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hand sanitizer after leaving stores.</w:t>
      </w:r>
    </w:p>
    <w:p w14:paraId="24D7224F" w14:textId="096EC0D6"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Wash your hands with soap and water for at least 20 seconds when you get home.</w:t>
      </w:r>
    </w:p>
    <w:p w14:paraId="3A03FB69" w14:textId="77777777" w:rsidR="00FE2197" w:rsidRPr="007E330F" w:rsidRDefault="00FE2197" w:rsidP="00C3244A">
      <w:pPr>
        <w:pStyle w:val="Heading2"/>
        <w:rPr>
          <w:rFonts w:asciiTheme="minorHAnsi" w:hAnsiTheme="minorHAnsi" w:cstheme="minorHAnsi"/>
        </w:rPr>
      </w:pPr>
      <w:r w:rsidRPr="007E330F">
        <w:rPr>
          <w:rFonts w:asciiTheme="minorHAnsi" w:hAnsiTheme="minorHAnsi" w:cstheme="minorHAnsi"/>
        </w:rPr>
        <w:t>Grocery Shopping</w:t>
      </w:r>
    </w:p>
    <w:p w14:paraId="0A62B17F" w14:textId="11BE4C85" w:rsidR="00C3244A" w:rsidRPr="007E330F" w:rsidRDefault="00FE2197" w:rsidP="005673BC">
      <w:pPr>
        <w:pStyle w:val="Heading3"/>
        <w:rPr>
          <w:rFonts w:asciiTheme="minorHAnsi" w:hAnsiTheme="minorHAnsi" w:cstheme="minorHAnsi"/>
        </w:rPr>
      </w:pPr>
      <w:r w:rsidRPr="007E330F">
        <w:rPr>
          <w:rFonts w:asciiTheme="minorHAnsi" w:hAnsiTheme="minorHAnsi" w:cstheme="minorHAnsi"/>
        </w:rPr>
        <w:t>Stay home if sick</w:t>
      </w:r>
      <w:r w:rsidR="00C3244A" w:rsidRPr="007E330F">
        <w:rPr>
          <w:rStyle w:val="DBTCode"/>
          <w:rFonts w:asciiTheme="minorHAnsi" w:hAnsiTheme="minorHAnsi" w:cstheme="minorHAnsi"/>
        </w:rPr>
        <w:t>[[*sk1*]]</w:t>
      </w:r>
    </w:p>
    <w:p w14:paraId="4C017C56" w14:textId="3CD11524"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Avoid shopping if you are sick or have symptoms of COVID-19, which include a fever, cough, or shortness of breath.</w:t>
      </w:r>
    </w:p>
    <w:p w14:paraId="50E6E192" w14:textId="77777777" w:rsidR="00FE2197" w:rsidRPr="007E330F" w:rsidRDefault="00FE2197" w:rsidP="004665E6">
      <w:pPr>
        <w:pStyle w:val="Heading3"/>
        <w:rPr>
          <w:rFonts w:asciiTheme="minorHAnsi" w:hAnsiTheme="minorHAnsi" w:cstheme="minorHAnsi"/>
        </w:rPr>
      </w:pPr>
      <w:r w:rsidRPr="007E330F">
        <w:rPr>
          <w:rFonts w:asciiTheme="minorHAnsi" w:hAnsiTheme="minorHAnsi" w:cstheme="minorHAnsi"/>
        </w:rPr>
        <w:t>Order online or use curbside pickup</w:t>
      </w:r>
    </w:p>
    <w:p w14:paraId="77BA59AC" w14:textId="51ED9592"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If possible, limit visiting the grocery store, or other stores selling household essentials, in person. In general, the more closely you interact with others and the longer that interaction, the higher the risk of COVID-19 spread.</w:t>
      </w:r>
    </w:p>
    <w:p w14:paraId="430F1E76" w14:textId="06D8B70C"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Order groceries and other items online for home delivery or curbside pickup (if possible) or check with your local grocery store to see if pre-order or drive-up </w:t>
      </w:r>
      <w:r w:rsidR="00FE2197" w:rsidRPr="007E330F">
        <w:rPr>
          <w:rFonts w:asciiTheme="minorHAnsi" w:hAnsiTheme="minorHAnsi" w:cstheme="minorHAnsi"/>
        </w:rPr>
        <w:lastRenderedPageBreak/>
        <w:t>options are available.</w:t>
      </w:r>
    </w:p>
    <w:p w14:paraId="7F31DD89" w14:textId="77777777" w:rsidR="00FE2197" w:rsidRPr="007E330F" w:rsidRDefault="00FE2197" w:rsidP="004665E6">
      <w:pPr>
        <w:pStyle w:val="Heading3"/>
        <w:rPr>
          <w:rFonts w:asciiTheme="minorHAnsi" w:hAnsiTheme="minorHAnsi" w:cstheme="minorHAnsi"/>
        </w:rPr>
      </w:pPr>
      <w:r w:rsidRPr="007E330F">
        <w:rPr>
          <w:rFonts w:asciiTheme="minorHAnsi" w:hAnsiTheme="minorHAnsi" w:cstheme="minorHAnsi"/>
        </w:rPr>
        <w:t>Protect yourself while shopping</w:t>
      </w:r>
    </w:p>
    <w:p w14:paraId="0315827C" w14:textId="6BF76596"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Wear a </w:t>
      </w:r>
      <w:r w:rsidR="00FE2197" w:rsidRPr="007E330F">
        <w:rPr>
          <w:rFonts w:asciiTheme="minorHAnsi" w:hAnsiTheme="minorHAnsi" w:cstheme="minorHAnsi"/>
          <w:u w:val="single"/>
        </w:rPr>
        <w:t>mask</w:t>
      </w:r>
      <w:r w:rsidR="00FE2197" w:rsidRPr="007E330F">
        <w:rPr>
          <w:rFonts w:asciiTheme="minorHAnsi" w:hAnsiTheme="minorHAnsi" w:cstheme="minorHAnsi"/>
        </w:rPr>
        <w:t xml:space="preserve"> in public settings and when around people who don’t live in your household, especially when social is distancing is difficult.</w:t>
      </w:r>
    </w:p>
    <w:p w14:paraId="6B3B8225" w14:textId="01550775"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When you do have to visit in person, go during hours when fewer people will be there (for example, early morning or late night).</w:t>
      </w:r>
    </w:p>
    <w:p w14:paraId="64FCC100" w14:textId="7EB1E7C6"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If you are at </w:t>
      </w:r>
      <w:r w:rsidR="00FE2197" w:rsidRPr="007E330F">
        <w:rPr>
          <w:rFonts w:asciiTheme="minorHAnsi" w:hAnsiTheme="minorHAnsi" w:cstheme="minorHAnsi"/>
          <w:u w:val="single"/>
        </w:rPr>
        <w:t>higher risk</w:t>
      </w:r>
      <w:r w:rsidR="00FE2197" w:rsidRPr="007E330F">
        <w:rPr>
          <w:rFonts w:asciiTheme="minorHAnsi" w:hAnsiTheme="minorHAnsi" w:cstheme="minorHAnsi"/>
        </w:rPr>
        <w:t xml:space="preserve"> for severe illness, find out if the store has special hours for people at higher risk. If they do, try to shop during those hours.</w:t>
      </w:r>
    </w:p>
    <w:p w14:paraId="4F84FBA2" w14:textId="780C13D7"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If you normally bring your own reusable shopping bags, ensure they are cleaned before each use. Some locations have temporarily banned the use of reusable shopping bags during the COVID-19 pandemic, so check your state, local, store or market policies before bringing reusable bags.</w:t>
      </w:r>
    </w:p>
    <w:p w14:paraId="3BB65F80" w14:textId="05FC720B"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Disinfect the shopping cart, use disinfecting wipes if available.</w:t>
      </w:r>
    </w:p>
    <w:p w14:paraId="5E7A8FAF" w14:textId="3288FA83"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Do not touch your eyes, nose, or mouth with unwashed hands.</w:t>
      </w:r>
    </w:p>
    <w:p w14:paraId="1EE712C7" w14:textId="1919EB5D"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Stay at least 6 feet away from others while shopping and in lines.</w:t>
      </w:r>
    </w:p>
    <w:p w14:paraId="21C82CD8" w14:textId="17A8B52A"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marked entry or exit points and follow any directional signs or floor markings designed to keep people at least 6 feet apart.</w:t>
      </w:r>
    </w:p>
    <w:p w14:paraId="176D1810" w14:textId="72E53269"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Only touch products that you plan to purchase, if possible.</w:t>
      </w:r>
    </w:p>
    <w:p w14:paraId="4F40DD20" w14:textId="6E62A357"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Consider not consuming any sample or purchase food or drink items from self-service stations.</w:t>
      </w:r>
    </w:p>
    <w:p w14:paraId="06700120" w14:textId="6C61B20C" w:rsidR="00FE2197" w:rsidRPr="007E330F" w:rsidRDefault="004665E6" w:rsidP="00C3244A">
      <w:pPr>
        <w:pStyle w:val="1-3"/>
        <w:rPr>
          <w:rFonts w:asciiTheme="minorHAnsi" w:hAnsiTheme="minorHAnsi" w:cstheme="minorHAnsi"/>
        </w:rPr>
      </w:pPr>
      <w:r w:rsidRPr="007E330F">
        <w:rPr>
          <w:rFonts w:asciiTheme="minorHAnsi" w:eastAsia="Calibri" w:hAnsiTheme="minorHAnsi" w:cstheme="minorHAnsi"/>
        </w:rPr>
        <w:t>•</w:t>
      </w:r>
      <w:r w:rsidR="00C3244A" w:rsidRPr="007E330F">
        <w:rPr>
          <w:rFonts w:asciiTheme="minorHAnsi" w:hAnsiTheme="minorHAnsi" w:cstheme="minorHAnsi"/>
        </w:rPr>
        <w:t xml:space="preserve"> </w:t>
      </w:r>
      <w:r w:rsidR="00FE2197" w:rsidRPr="007E330F">
        <w:rPr>
          <w:rFonts w:asciiTheme="minorHAnsi" w:hAnsiTheme="minorHAnsi" w:cstheme="minorHAnsi"/>
        </w:rPr>
        <w:t>If possible, use touchless payment (pay without touching money, a card, or a keypad). If you must handle money, a card, or use a keypad, use hand sanitizer right after paying.</w:t>
      </w:r>
    </w:p>
    <w:p w14:paraId="3DF8DE6A" w14:textId="77777777" w:rsidR="00FE2197" w:rsidRPr="007E330F" w:rsidRDefault="00FE2197" w:rsidP="004665E6">
      <w:pPr>
        <w:pStyle w:val="Heading3"/>
        <w:rPr>
          <w:rFonts w:asciiTheme="minorHAnsi" w:hAnsiTheme="minorHAnsi" w:cstheme="minorHAnsi"/>
        </w:rPr>
      </w:pPr>
      <w:r w:rsidRPr="007E330F">
        <w:rPr>
          <w:rFonts w:asciiTheme="minorHAnsi" w:hAnsiTheme="minorHAnsi" w:cstheme="minorHAnsi"/>
        </w:rPr>
        <w:t>Practice hand hygiene</w:t>
      </w:r>
    </w:p>
    <w:p w14:paraId="3D7430E0" w14:textId="7A27B7EB" w:rsidR="00FE2197" w:rsidRPr="007E330F" w:rsidRDefault="004665E6" w:rsidP="004665E6">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Before entering and after exiting the grocery store or market, use a hand sanitizer that contains at least 60% alcohol.</w:t>
      </w:r>
    </w:p>
    <w:p w14:paraId="2D83E854" w14:textId="693FB5F5" w:rsidR="00FE2197" w:rsidRPr="007E330F" w:rsidRDefault="004665E6" w:rsidP="004665E6">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When you get home, and before preparing or eating food, wash your hands with soap and water for at least 20 seconds.</w:t>
      </w:r>
    </w:p>
    <w:p w14:paraId="40834F29" w14:textId="0F6DEF0C" w:rsidR="00FE2197" w:rsidRPr="007E330F" w:rsidRDefault="00FE2197" w:rsidP="004665E6">
      <w:pPr>
        <w:pStyle w:val="Heading3"/>
        <w:rPr>
          <w:rFonts w:asciiTheme="minorHAnsi" w:hAnsiTheme="minorHAnsi" w:cstheme="minorHAnsi"/>
        </w:rPr>
      </w:pPr>
      <w:r w:rsidRPr="007E330F">
        <w:rPr>
          <w:rFonts w:asciiTheme="minorHAnsi" w:hAnsiTheme="minorHAnsi" w:cstheme="minorHAnsi"/>
        </w:rPr>
        <w:t xml:space="preserve"> Unpack safely at home</w:t>
      </w:r>
    </w:p>
    <w:p w14:paraId="49B6E76C" w14:textId="6C4A23F5" w:rsidR="00FE2197" w:rsidRPr="007E330F" w:rsidRDefault="009D512F" w:rsidP="009D512F">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Currently, the risk of infection from SARS-CoV-2, the virus that causes COVID-19, </w:t>
      </w:r>
      <w:r w:rsidR="00FE2197" w:rsidRPr="007E330F">
        <w:rPr>
          <w:rFonts w:asciiTheme="minorHAnsi" w:hAnsiTheme="minorHAnsi" w:cstheme="minorHAnsi"/>
          <w:u w:val="single"/>
        </w:rPr>
        <w:t>from food products, food packaging, or bags</w:t>
      </w:r>
      <w:r w:rsidR="00FE2197" w:rsidRPr="007E330F">
        <w:rPr>
          <w:rFonts w:asciiTheme="minorHAnsi" w:hAnsiTheme="minorHAnsi" w:cstheme="minorHAnsi"/>
        </w:rPr>
        <w:t xml:space="preserve"> is thought to be low. However, it is always important to follow good </w:t>
      </w:r>
      <w:r w:rsidR="00FE2197" w:rsidRPr="007E330F">
        <w:rPr>
          <w:rFonts w:asciiTheme="minorHAnsi" w:hAnsiTheme="minorHAnsi" w:cstheme="minorHAnsi"/>
          <w:u w:val="single"/>
        </w:rPr>
        <w:t>food safety practices</w:t>
      </w:r>
      <w:r w:rsidR="00FE2197" w:rsidRPr="007E330F">
        <w:rPr>
          <w:rFonts w:asciiTheme="minorHAnsi" w:hAnsiTheme="minorHAnsi" w:cstheme="minorHAnsi"/>
        </w:rPr>
        <w:t>.</w:t>
      </w:r>
    </w:p>
    <w:p w14:paraId="08D8E58A" w14:textId="3B91820E" w:rsidR="00FE2197" w:rsidRPr="007E330F" w:rsidRDefault="009D512F" w:rsidP="009D512F">
      <w:pPr>
        <w:pStyle w:val="1-3"/>
        <w:rPr>
          <w:rFonts w:asciiTheme="minorHAnsi" w:hAnsiTheme="minorHAnsi" w:cstheme="minorHAnsi"/>
        </w:rPr>
      </w:pPr>
      <w:r w:rsidRPr="007E330F">
        <w:rPr>
          <w:rFonts w:asciiTheme="minorHAnsi" w:eastAsia="Calibri" w:hAnsiTheme="minorHAnsi" w:cstheme="minorHAnsi"/>
        </w:rPr>
        <w:lastRenderedPageBreak/>
        <w:t>•</w:t>
      </w:r>
      <w:r w:rsidRPr="007E330F">
        <w:rPr>
          <w:rFonts w:asciiTheme="minorHAnsi" w:hAnsiTheme="minorHAnsi" w:cstheme="minorHAnsi"/>
        </w:rPr>
        <w:t xml:space="preserve"> </w:t>
      </w:r>
      <w:r w:rsidR="00FE2197" w:rsidRPr="007E330F">
        <w:rPr>
          <w:rFonts w:asciiTheme="minorHAnsi" w:hAnsiTheme="minorHAnsi" w:cstheme="minorHAnsi"/>
        </w:rPr>
        <w:t xml:space="preserve">When unpacking groceries, </w:t>
      </w:r>
      <w:r w:rsidR="00FE2197" w:rsidRPr="007E330F">
        <w:rPr>
          <w:rFonts w:asciiTheme="minorHAnsi" w:hAnsiTheme="minorHAnsi" w:cstheme="minorHAnsi"/>
          <w:u w:val="single"/>
        </w:rPr>
        <w:t>refrigerate or freeze</w:t>
      </w:r>
      <w:r w:rsidR="00FE2197" w:rsidRPr="007E330F">
        <w:rPr>
          <w:rFonts w:asciiTheme="minorHAnsi" w:hAnsiTheme="minorHAnsi" w:cstheme="minorHAnsi"/>
        </w:rPr>
        <w:t xml:space="preserve"> meat, poultry, eggs, seafood, and other perishables within 2 hours of purchasing.</w:t>
      </w:r>
    </w:p>
    <w:p w14:paraId="03EAA7AB" w14:textId="55FD2634" w:rsidR="00FE2197" w:rsidRPr="007E330F" w:rsidRDefault="009D512F" w:rsidP="009D512F">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Do NOT use disinfectants designed for hard surfaces, such as bleach or ammonia, on food packaged in cardboard or plastic wrap.</w:t>
      </w:r>
    </w:p>
    <w:p w14:paraId="5C2EF800" w14:textId="4497C431" w:rsidR="00FE2197" w:rsidRPr="007E330F" w:rsidRDefault="009D512F" w:rsidP="009D512F">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After unpacking groceries, wash your hands with soap and water for at least 20 seconds. If soap and water are not available, use a hand sanitizer that contains at least 60% alcohol.</w:t>
      </w:r>
    </w:p>
    <w:p w14:paraId="6BCD5C67" w14:textId="1E61557F" w:rsidR="00EB768E" w:rsidRPr="002C638E" w:rsidRDefault="009D512F" w:rsidP="00EB768E">
      <w:pPr>
        <w:shd w:val="clear" w:color="auto" w:fill="FFFFFF"/>
        <w:spacing w:after="60"/>
        <w:ind w:left="360" w:hanging="360"/>
        <w:rPr>
          <w:rFonts w:asciiTheme="minorHAnsi" w:hAnsiTheme="minorHAnsi" w:cstheme="minorHAnsi"/>
        </w:rPr>
      </w:pPr>
      <w:r w:rsidRPr="002C638E">
        <w:rPr>
          <w:rFonts w:asciiTheme="minorHAnsi" w:eastAsia="Calibri" w:hAnsiTheme="minorHAnsi" w:cstheme="minorHAnsi"/>
        </w:rPr>
        <w:t>•</w:t>
      </w:r>
      <w:r w:rsidRPr="002C638E">
        <w:rPr>
          <w:rFonts w:asciiTheme="minorHAnsi" w:hAnsiTheme="minorHAnsi" w:cstheme="minorHAnsi"/>
        </w:rPr>
        <w:t xml:space="preserve"> </w:t>
      </w:r>
      <w:r w:rsidR="00EB768E" w:rsidRPr="002C638E">
        <w:rPr>
          <w:rFonts w:asciiTheme="minorHAnsi" w:hAnsiTheme="minorHAnsi" w:cstheme="minorHAnsi"/>
        </w:rPr>
        <w:t>Regularly </w:t>
      </w:r>
      <w:hyperlink r:id="rId10" w:history="1">
        <w:r w:rsidR="00EB768E" w:rsidRPr="002C638E">
          <w:rPr>
            <w:rStyle w:val="Hyperlink"/>
            <w:rFonts w:asciiTheme="minorHAnsi" w:hAnsiTheme="minorHAnsi" w:cstheme="minorHAnsi"/>
            <w:color w:val="auto"/>
            <w:szCs w:val="28"/>
          </w:rPr>
          <w:t>clean and disinfect kitchen counters</w:t>
        </w:r>
      </w:hyperlink>
      <w:r w:rsidR="00EB768E" w:rsidRPr="002C638E">
        <w:rPr>
          <w:rFonts w:asciiTheme="minorHAnsi" w:hAnsiTheme="minorHAnsi" w:cstheme="minorHAnsi"/>
        </w:rPr>
        <w:t> using a product from </w:t>
      </w:r>
      <w:hyperlink r:id="rId11" w:history="1">
        <w:r w:rsidR="00EB768E" w:rsidRPr="002C638E">
          <w:rPr>
            <w:rStyle w:val="Hyperlink"/>
            <w:rFonts w:asciiTheme="minorHAnsi" w:hAnsiTheme="minorHAnsi" w:cstheme="minorHAnsi"/>
            <w:color w:val="auto"/>
            <w:szCs w:val="28"/>
          </w:rPr>
          <w:t>EPA’s List N: Disinfectants for Coronavirus (COVID-19)</w:t>
        </w:r>
      </w:hyperlink>
      <w:r w:rsidR="00EB768E" w:rsidRPr="002C638E">
        <w:rPr>
          <w:rFonts w:asciiTheme="minorHAnsi" w:hAnsiTheme="minorHAnsi" w:cstheme="minorHAnsi"/>
        </w:rPr>
        <w:t>.</w:t>
      </w:r>
    </w:p>
    <w:p w14:paraId="10ED10A3" w14:textId="4D37ABF9" w:rsidR="00FE2197" w:rsidRPr="002C638E" w:rsidRDefault="00FE2197" w:rsidP="009D512F">
      <w:pPr>
        <w:pStyle w:val="1-3"/>
        <w:rPr>
          <w:rFonts w:asciiTheme="minorHAnsi" w:hAnsiTheme="minorHAnsi" w:cstheme="minorHAnsi"/>
        </w:rPr>
      </w:pPr>
    </w:p>
    <w:p w14:paraId="7B77B022" w14:textId="51805E1C" w:rsidR="00FE2197" w:rsidRPr="007E330F" w:rsidRDefault="00FE2197" w:rsidP="009D512F">
      <w:pPr>
        <w:pStyle w:val="Heading3"/>
        <w:rPr>
          <w:rFonts w:asciiTheme="minorHAnsi" w:hAnsiTheme="minorHAnsi" w:cstheme="minorHAnsi"/>
        </w:rPr>
      </w:pPr>
      <w:r w:rsidRPr="007E330F">
        <w:rPr>
          <w:rFonts w:asciiTheme="minorHAnsi" w:hAnsiTheme="minorHAnsi" w:cstheme="minorHAnsi"/>
        </w:rPr>
        <w:t xml:space="preserve"> Shopping at farmer’s markets or open-air markets</w:t>
      </w:r>
    </w:p>
    <w:p w14:paraId="3DA127BF" w14:textId="77777777" w:rsidR="00FE2197" w:rsidRPr="007E330F" w:rsidRDefault="00FE2197" w:rsidP="009D512F">
      <w:pPr>
        <w:pStyle w:val="1-1"/>
        <w:rPr>
          <w:rFonts w:asciiTheme="minorHAnsi" w:hAnsiTheme="minorHAnsi" w:cstheme="minorHAnsi"/>
        </w:rPr>
      </w:pPr>
      <w:r w:rsidRPr="007E330F">
        <w:rPr>
          <w:rFonts w:asciiTheme="minorHAnsi" w:hAnsiTheme="minorHAnsi" w:cstheme="minorHAnsi"/>
        </w:rPr>
        <w:t xml:space="preserve">If you are shopping at farmer’s markets or open-air markets, follow the general principles listed under </w:t>
      </w:r>
      <w:r w:rsidRPr="007E330F">
        <w:rPr>
          <w:rFonts w:asciiTheme="minorHAnsi" w:hAnsiTheme="minorHAnsi" w:cstheme="minorHAnsi"/>
          <w:u w:val="single"/>
        </w:rPr>
        <w:t>Grocery Shopping</w:t>
      </w:r>
      <w:r w:rsidRPr="007E330F">
        <w:rPr>
          <w:rFonts w:asciiTheme="minorHAnsi" w:hAnsiTheme="minorHAnsi" w:cstheme="minorHAnsi"/>
        </w:rPr>
        <w:t>, plus the following:</w:t>
      </w:r>
    </w:p>
    <w:p w14:paraId="530B438F" w14:textId="77777777" w:rsidR="009D512F" w:rsidRPr="007E330F" w:rsidRDefault="009D512F">
      <w:pPr>
        <w:pStyle w:val="LeftFlush"/>
        <w:rPr>
          <w:rFonts w:asciiTheme="minorHAnsi" w:hAnsiTheme="minorHAnsi" w:cstheme="minorHAnsi"/>
        </w:rPr>
      </w:pPr>
      <w:r w:rsidRPr="007E330F">
        <w:rPr>
          <w:rStyle w:val="DBTCode"/>
          <w:rFonts w:asciiTheme="minorHAnsi" w:hAnsiTheme="minorHAnsi" w:cstheme="minorHAnsi"/>
        </w:rPr>
        <w:t>[[*sk1*]]</w:t>
      </w:r>
    </w:p>
    <w:p w14:paraId="1538D039" w14:textId="1026A9A9" w:rsidR="00FE2197" w:rsidRPr="007E330F" w:rsidRDefault="009D512F" w:rsidP="009D512F">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Cover your mouth and nose with a mask, practice </w:t>
      </w:r>
      <w:r w:rsidR="00FE2197" w:rsidRPr="007E330F">
        <w:rPr>
          <w:rFonts w:asciiTheme="minorHAnsi" w:hAnsiTheme="minorHAnsi" w:cstheme="minorHAnsi"/>
          <w:u w:val="single"/>
        </w:rPr>
        <w:t>hand hygiene</w:t>
      </w:r>
      <w:r w:rsidR="00FE2197" w:rsidRPr="007E330F">
        <w:rPr>
          <w:rFonts w:asciiTheme="minorHAnsi" w:hAnsiTheme="minorHAnsi" w:cstheme="minorHAnsi"/>
        </w:rPr>
        <w:t xml:space="preserve">, maintain </w:t>
      </w:r>
      <w:r w:rsidR="00FE2197" w:rsidRPr="007E330F">
        <w:rPr>
          <w:rFonts w:asciiTheme="minorHAnsi" w:hAnsiTheme="minorHAnsi" w:cstheme="minorHAnsi"/>
          <w:u w:val="single"/>
        </w:rPr>
        <w:t>social distancing</w:t>
      </w:r>
      <w:r w:rsidR="00FE2197" w:rsidRPr="007E330F">
        <w:rPr>
          <w:rFonts w:asciiTheme="minorHAnsi" w:hAnsiTheme="minorHAnsi" w:cstheme="minorHAnsi"/>
        </w:rPr>
        <w:t>, and unpack safely at home.</w:t>
      </w:r>
    </w:p>
    <w:p w14:paraId="650808C9" w14:textId="77777777" w:rsidR="00FE2197" w:rsidRPr="007E330F" w:rsidRDefault="00FE2197" w:rsidP="009D512F">
      <w:pPr>
        <w:pStyle w:val="Heading2"/>
        <w:rPr>
          <w:rFonts w:asciiTheme="minorHAnsi" w:hAnsiTheme="minorHAnsi" w:cstheme="minorHAnsi"/>
        </w:rPr>
      </w:pPr>
      <w:r w:rsidRPr="007E330F">
        <w:rPr>
          <w:rFonts w:asciiTheme="minorHAnsi" w:hAnsiTheme="minorHAnsi" w:cstheme="minorHAnsi"/>
        </w:rPr>
        <w:t>Deliveries &amp; Takeout</w:t>
      </w:r>
    </w:p>
    <w:p w14:paraId="4EF188AE" w14:textId="77777777" w:rsidR="00FE2197" w:rsidRPr="007E330F" w:rsidRDefault="00FE2197" w:rsidP="00EE74E1">
      <w:pPr>
        <w:pStyle w:val="Heading3"/>
        <w:rPr>
          <w:rFonts w:asciiTheme="minorHAnsi" w:hAnsiTheme="minorHAnsi" w:cstheme="minorHAnsi"/>
        </w:rPr>
      </w:pPr>
      <w:r w:rsidRPr="007E330F">
        <w:rPr>
          <w:rFonts w:asciiTheme="minorHAnsi" w:hAnsiTheme="minorHAnsi" w:cstheme="minorHAnsi"/>
        </w:rPr>
        <w:t>Limit in person contact if possible</w:t>
      </w:r>
    </w:p>
    <w:p w14:paraId="048F23D9" w14:textId="3F22C3D9"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Pay online or on the phone when you order (if possible).</w:t>
      </w:r>
    </w:p>
    <w:p w14:paraId="025EE3C6" w14:textId="6C963EA9"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Accept deliveries without in-person contact whenever possible. Ask for deliveries to be left in a safe spot outside your house (such as your front porch or lobby), with no person-to-person interaction. Otherwise, stay at least 6 feet away from the delivery person.</w:t>
      </w:r>
    </w:p>
    <w:p w14:paraId="09A111BF" w14:textId="77777777" w:rsidR="00FE2197" w:rsidRPr="007E330F" w:rsidRDefault="00FE2197" w:rsidP="00EE74E1">
      <w:pPr>
        <w:pStyle w:val="Heading3"/>
        <w:rPr>
          <w:rFonts w:asciiTheme="minorHAnsi" w:hAnsiTheme="minorHAnsi" w:cstheme="minorHAnsi"/>
        </w:rPr>
      </w:pPr>
      <w:r w:rsidRPr="007E330F">
        <w:rPr>
          <w:rFonts w:asciiTheme="minorHAnsi" w:hAnsiTheme="minorHAnsi" w:cstheme="minorHAnsi"/>
        </w:rPr>
        <w:t>Meal Kits and Delivery</w:t>
      </w:r>
    </w:p>
    <w:p w14:paraId="422F04AF" w14:textId="132DCD3C"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Because of COVID-19 outbreak, some deliveries have been delayed</w:t>
      </w:r>
    </w:p>
    <w:p w14:paraId="20D374C0" w14:textId="7F0E9442"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If you have a meal kit or prepared meal delivery, check the temperature of the food immediately after it is delivered.</w:t>
      </w:r>
    </w:p>
    <w:p w14:paraId="6B32BA5F" w14:textId="4A239C2F"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The only way to know the food is safe to eat is to use a food thermometer to make sure the food is 40°F or below.</w:t>
      </w:r>
    </w:p>
    <w:p w14:paraId="1424B970" w14:textId="4A54A7D1"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Refrigerate or freeze your delivery as soon as possible.</w:t>
      </w:r>
    </w:p>
    <w:p w14:paraId="5FEAB8F4" w14:textId="7D263133"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For more information about meal kits and delivery good safety, see </w:t>
      </w:r>
      <w:r w:rsidR="00FE2197" w:rsidRPr="007E330F">
        <w:rPr>
          <w:rFonts w:asciiTheme="minorHAnsi" w:hAnsiTheme="minorHAnsi" w:cstheme="minorHAnsi"/>
          <w:u w:val="single"/>
        </w:rPr>
        <w:t xml:space="preserve">Tips for </w:t>
      </w:r>
      <w:r w:rsidR="00FE2197" w:rsidRPr="007E330F">
        <w:rPr>
          <w:rFonts w:asciiTheme="minorHAnsi" w:hAnsiTheme="minorHAnsi" w:cstheme="minorHAnsi"/>
          <w:u w:val="single"/>
        </w:rPr>
        <w:lastRenderedPageBreak/>
        <w:t>Meal Kit and Food Delivery Safety</w:t>
      </w:r>
      <w:r w:rsidR="00FE2197" w:rsidRPr="007E330F">
        <w:rPr>
          <w:rFonts w:asciiTheme="minorHAnsi" w:hAnsiTheme="minorHAnsi" w:cstheme="minorHAnsi"/>
        </w:rPr>
        <w:t>.</w:t>
      </w:r>
    </w:p>
    <w:p w14:paraId="36D6AD7B" w14:textId="77777777" w:rsidR="00FE2197" w:rsidRPr="007E330F" w:rsidRDefault="00FE2197" w:rsidP="00EE74E1">
      <w:pPr>
        <w:pStyle w:val="Heading3"/>
        <w:rPr>
          <w:rFonts w:asciiTheme="minorHAnsi" w:hAnsiTheme="minorHAnsi" w:cstheme="minorHAnsi"/>
        </w:rPr>
      </w:pPr>
      <w:r w:rsidRPr="007E330F">
        <w:rPr>
          <w:rFonts w:asciiTheme="minorHAnsi" w:hAnsiTheme="minorHAnsi" w:cstheme="minorHAnsi"/>
        </w:rPr>
        <w:t>Wash your hands or use hand sanitizer after accepting deliveries or collecting mail</w:t>
      </w:r>
    </w:p>
    <w:p w14:paraId="37CE565D" w14:textId="4DBC57A5" w:rsidR="00FE2197" w:rsidRPr="007E330F" w:rsidRDefault="00EB768E"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After receiving your delivery or bringing home your takeout food, wash your hands with soap and water for 20 seconds. If soap and water are not available, use a hand sanitizer with at least 60% alcohol.</w:t>
      </w:r>
    </w:p>
    <w:p w14:paraId="01D3FF29" w14:textId="4D7B341A" w:rsidR="00FE2197" w:rsidRPr="007E330F" w:rsidRDefault="00EB768E"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After collecting mail from a post office or home mailbox, wash your hands with soap and water for at least 20 seconds or use a hand sanitizer with at least 60% alcohol.</w:t>
      </w:r>
    </w:p>
    <w:p w14:paraId="723AEBDA" w14:textId="77777777" w:rsidR="00FE2197" w:rsidRPr="007E330F" w:rsidRDefault="00FE2197" w:rsidP="00EE74E1">
      <w:pPr>
        <w:pStyle w:val="Heading2"/>
        <w:rPr>
          <w:rFonts w:asciiTheme="minorHAnsi" w:hAnsiTheme="minorHAnsi" w:cstheme="minorHAnsi"/>
        </w:rPr>
      </w:pPr>
      <w:r w:rsidRPr="007E330F">
        <w:rPr>
          <w:rFonts w:asciiTheme="minorHAnsi" w:hAnsiTheme="minorHAnsi" w:cstheme="minorHAnsi"/>
        </w:rPr>
        <w:t>Banking</w:t>
      </w:r>
    </w:p>
    <w:p w14:paraId="12C1F773" w14:textId="0682FA35" w:rsidR="00FE2197" w:rsidRPr="00EB768E" w:rsidRDefault="00FE2197" w:rsidP="00EB768E">
      <w:pPr>
        <w:pStyle w:val="1-3"/>
        <w:ind w:left="1080" w:firstLine="0"/>
        <w:rPr>
          <w:rFonts w:asciiTheme="minorHAnsi" w:hAnsiTheme="minorHAnsi" w:cstheme="minorHAnsi"/>
          <w:sz w:val="32"/>
          <w:szCs w:val="32"/>
        </w:rPr>
      </w:pPr>
      <w:r w:rsidRPr="00EB768E">
        <w:rPr>
          <w:rFonts w:asciiTheme="minorHAnsi" w:hAnsiTheme="minorHAnsi" w:cstheme="minorHAnsi"/>
          <w:sz w:val="32"/>
          <w:szCs w:val="32"/>
        </w:rPr>
        <w:t>Bank online whenever possible</w:t>
      </w:r>
    </w:p>
    <w:p w14:paraId="20550BEA" w14:textId="76BCF63C"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Ask about options for telephone or virtual meetings to use banking services.</w:t>
      </w:r>
    </w:p>
    <w:p w14:paraId="79B6C14F" w14:textId="79F5F21F"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drive-thru banking services, automated teller machines (ATM), or mobile banking apps for routine transactions that do not require face-to-face assistance as much as possible.</w:t>
      </w:r>
    </w:p>
    <w:p w14:paraId="7322E177" w14:textId="7409ABB2"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Look for any extra prevention practices being implemented by the bank, such as plexiglass barriers for tellers or bankers, staff wearing masks, or physical distancing signs in the lobby.</w:t>
      </w:r>
    </w:p>
    <w:p w14:paraId="1C30967B" w14:textId="2CAE7B29"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Wear a </w:t>
      </w:r>
      <w:r w:rsidR="00FE2197" w:rsidRPr="007E330F">
        <w:rPr>
          <w:rFonts w:asciiTheme="minorHAnsi" w:hAnsiTheme="minorHAnsi" w:cstheme="minorHAnsi"/>
          <w:u w:val="single"/>
        </w:rPr>
        <w:t>mask</w:t>
      </w:r>
      <w:r w:rsidR="00FE2197" w:rsidRPr="007E330F">
        <w:rPr>
          <w:rFonts w:asciiTheme="minorHAnsi" w:hAnsiTheme="minorHAnsi" w:cstheme="minorHAnsi"/>
        </w:rPr>
        <w:t xml:space="preserve"> when doing any in-person exchanges and unable to stay at least 6 feet apart from other people – and make sure that bank employees and other people inside the bank are also wearing cloth face coverings.</w:t>
      </w:r>
    </w:p>
    <w:p w14:paraId="0F09B717" w14:textId="6AE7959E"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hand sanitizer containing at least 60% alcohol after any deposit, withdrawal, exchange, drive-thru visit, or use of an ATM.</w:t>
      </w:r>
    </w:p>
    <w:p w14:paraId="02C1AEFF" w14:textId="79CC4037"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Wash your hands thoroughly when you arrive home or to your destination where a restroom is available.</w:t>
      </w:r>
    </w:p>
    <w:p w14:paraId="05804274" w14:textId="77679ABD"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u w:val="single"/>
        </w:rPr>
        <w:t>FDIC: Receiving IRS Economic Impact</w:t>
      </w:r>
      <w:r w:rsidR="00FE2197" w:rsidRPr="007E330F">
        <w:rPr>
          <w:rFonts w:asciiTheme="minorHAnsi" w:hAnsiTheme="minorHAnsi" w:cstheme="minorHAnsi"/>
        </w:rPr>
        <w:t xml:space="preserve"> </w:t>
      </w:r>
    </w:p>
    <w:p w14:paraId="24821517" w14:textId="77777777" w:rsidR="00FE2197" w:rsidRPr="007E330F" w:rsidRDefault="00FE2197" w:rsidP="00EE74E1">
      <w:pPr>
        <w:pStyle w:val="Heading2"/>
        <w:rPr>
          <w:rFonts w:asciiTheme="minorHAnsi" w:hAnsiTheme="minorHAnsi" w:cstheme="minorHAnsi"/>
        </w:rPr>
      </w:pPr>
      <w:r w:rsidRPr="007E330F">
        <w:rPr>
          <w:rFonts w:asciiTheme="minorHAnsi" w:hAnsiTheme="minorHAnsi" w:cstheme="minorHAnsi"/>
        </w:rPr>
        <w:t>Getting Gas</w:t>
      </w:r>
    </w:p>
    <w:p w14:paraId="39690AA1" w14:textId="77777777" w:rsidR="00FE2197" w:rsidRPr="007E330F" w:rsidRDefault="00FE2197" w:rsidP="00EE74E1">
      <w:pPr>
        <w:pStyle w:val="Heading3"/>
        <w:rPr>
          <w:rFonts w:asciiTheme="minorHAnsi" w:hAnsiTheme="minorHAnsi" w:cstheme="minorHAnsi"/>
        </w:rPr>
      </w:pPr>
      <w:r w:rsidRPr="007E330F">
        <w:rPr>
          <w:rFonts w:asciiTheme="minorHAnsi" w:hAnsiTheme="minorHAnsi" w:cstheme="minorHAnsi"/>
        </w:rPr>
        <w:t>Use disinfecting wipes on handles or buttons</w:t>
      </w:r>
    </w:p>
    <w:p w14:paraId="0737B9F4" w14:textId="7B922F4B"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disinfecting wipes on handles and buttons before you touch them (if available).</w:t>
      </w:r>
    </w:p>
    <w:p w14:paraId="7FE586C0" w14:textId="221E6BD8"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After fueling, use a hand sanitizer with at least 60% alcohol. Wash your hands for at least 20 seconds when you get home or somewhere with soap and </w:t>
      </w:r>
      <w:r w:rsidR="00FE2197" w:rsidRPr="007E330F">
        <w:rPr>
          <w:rFonts w:asciiTheme="minorHAnsi" w:hAnsiTheme="minorHAnsi" w:cstheme="minorHAnsi"/>
        </w:rPr>
        <w:lastRenderedPageBreak/>
        <w:t>water.</w:t>
      </w:r>
    </w:p>
    <w:p w14:paraId="45C018FA" w14:textId="70FAD849" w:rsidR="007A70D7" w:rsidRPr="007E330F" w:rsidRDefault="00FE2197" w:rsidP="00EE74E1">
      <w:pPr>
        <w:pStyle w:val="CrossReference"/>
        <w:rPr>
          <w:rFonts w:asciiTheme="minorHAnsi" w:hAnsiTheme="minorHAnsi" w:cstheme="minorHAnsi"/>
          <w:u w:val="single"/>
        </w:rPr>
      </w:pPr>
      <w:r w:rsidRPr="007E330F">
        <w:rPr>
          <w:rFonts w:asciiTheme="minorHAnsi" w:hAnsiTheme="minorHAnsi" w:cstheme="minorHAnsi"/>
        </w:rPr>
        <w:t xml:space="preserve">Content source: </w:t>
      </w:r>
      <w:r w:rsidRPr="007E330F">
        <w:rPr>
          <w:rFonts w:asciiTheme="minorHAnsi" w:hAnsiTheme="minorHAnsi" w:cstheme="minorHAnsi"/>
          <w:u w:val="single"/>
        </w:rPr>
        <w:t>National Center for Immunization and Respiratory Diseases (NCIRD), Division of Viral Diseases</w:t>
      </w:r>
    </w:p>
    <w:sectPr w:rsidR="007A70D7" w:rsidRPr="007E3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AC390" w14:textId="77777777" w:rsidR="005D0EAC" w:rsidRDefault="005D0EAC" w:rsidP="00FE2197">
      <w:pPr>
        <w:spacing w:after="0"/>
      </w:pPr>
      <w:r>
        <w:separator/>
      </w:r>
    </w:p>
  </w:endnote>
  <w:endnote w:type="continuationSeparator" w:id="0">
    <w:p w14:paraId="6DCA706C" w14:textId="77777777" w:rsidR="005D0EAC" w:rsidRDefault="005D0EAC" w:rsidP="00FE2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13B14" w14:textId="77777777" w:rsidR="005D0EAC" w:rsidRDefault="005D0EAC" w:rsidP="00FE2197">
      <w:pPr>
        <w:spacing w:after="0"/>
      </w:pPr>
      <w:r>
        <w:separator/>
      </w:r>
    </w:p>
  </w:footnote>
  <w:footnote w:type="continuationSeparator" w:id="0">
    <w:p w14:paraId="3D2F09CF" w14:textId="77777777" w:rsidR="005D0EAC" w:rsidRDefault="005D0EAC" w:rsidP="00FE21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4DA348C"/>
    <w:multiLevelType w:val="multilevel"/>
    <w:tmpl w:val="3D8E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6"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7"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8"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9"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1"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2"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3"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4"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5"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6"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1"/>
  </w:num>
  <w:num w:numId="2">
    <w:abstractNumId w:val="2"/>
  </w:num>
  <w:num w:numId="3">
    <w:abstractNumId w:val="12"/>
  </w:num>
  <w:num w:numId="4">
    <w:abstractNumId w:val="1"/>
  </w:num>
  <w:num w:numId="5">
    <w:abstractNumId w:val="10"/>
  </w:num>
  <w:num w:numId="6">
    <w:abstractNumId w:val="8"/>
  </w:num>
  <w:num w:numId="7">
    <w:abstractNumId w:val="16"/>
  </w:num>
  <w:num w:numId="8">
    <w:abstractNumId w:val="5"/>
  </w:num>
  <w:num w:numId="9">
    <w:abstractNumId w:val="7"/>
  </w:num>
  <w:num w:numId="10">
    <w:abstractNumId w:val="3"/>
  </w:num>
  <w:num w:numId="11">
    <w:abstractNumId w:val="0"/>
  </w:num>
  <w:num w:numId="12">
    <w:abstractNumId w:val="9"/>
  </w:num>
  <w:num w:numId="13">
    <w:abstractNumId w:val="14"/>
  </w:num>
  <w:num w:numId="14">
    <w:abstractNumId w:val="13"/>
  </w:num>
  <w:num w:numId="15">
    <w:abstractNumId w:val="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FT.StyleMap.GUID" w:val="970d690a-43ae-4de3-9712-68b9b9c49718"/>
  </w:docVars>
  <w:rsids>
    <w:rsidRoot w:val="00FE2197"/>
    <w:rsid w:val="0006115E"/>
    <w:rsid w:val="001C72F8"/>
    <w:rsid w:val="002C638E"/>
    <w:rsid w:val="002E027E"/>
    <w:rsid w:val="00464B41"/>
    <w:rsid w:val="004665E6"/>
    <w:rsid w:val="005D0EAC"/>
    <w:rsid w:val="007A70D7"/>
    <w:rsid w:val="007E330F"/>
    <w:rsid w:val="00817B36"/>
    <w:rsid w:val="009D512F"/>
    <w:rsid w:val="00C3244A"/>
    <w:rsid w:val="00EB768E"/>
    <w:rsid w:val="00EE74E1"/>
    <w:rsid w:val="00FE2197"/>
    <w:rsid w:val="00FE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7B95"/>
  <w15:chartTrackingRefBased/>
  <w15:docId w15:val="{262851A0-779A-4F73-90D5-72B5C780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2197"/>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FE2197"/>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FE2197"/>
    <w:pPr>
      <w:keepNext/>
      <w:numPr>
        <w:ilvl w:val="1"/>
        <w:numId w:val="12"/>
      </w:numPr>
      <w:spacing w:before="240"/>
      <w:outlineLvl w:val="1"/>
    </w:pPr>
    <w:rPr>
      <w:sz w:val="32"/>
      <w:szCs w:val="32"/>
    </w:rPr>
  </w:style>
  <w:style w:type="paragraph" w:styleId="Heading3">
    <w:name w:val="heading 3"/>
    <w:basedOn w:val="BrailleBase"/>
    <w:link w:val="Heading3Char"/>
    <w:qFormat/>
    <w:rsid w:val="00FE2197"/>
    <w:pPr>
      <w:keepNext/>
      <w:numPr>
        <w:ilvl w:val="2"/>
        <w:numId w:val="12"/>
      </w:numPr>
      <w:spacing w:before="240"/>
      <w:outlineLvl w:val="2"/>
    </w:pPr>
    <w:rPr>
      <w:sz w:val="32"/>
    </w:rPr>
  </w:style>
  <w:style w:type="paragraph" w:styleId="Heading4">
    <w:name w:val="heading 4"/>
    <w:basedOn w:val="Normal"/>
    <w:next w:val="Normal"/>
    <w:link w:val="Heading4Char"/>
    <w:rsid w:val="00FE2197"/>
    <w:pPr>
      <w:keepNext/>
      <w:widowControl w:val="0"/>
      <w:numPr>
        <w:ilvl w:val="3"/>
        <w:numId w:val="12"/>
      </w:numPr>
      <w:spacing w:after="60"/>
      <w:outlineLvl w:val="3"/>
    </w:pPr>
    <w:rPr>
      <w:szCs w:val="20"/>
    </w:rPr>
  </w:style>
  <w:style w:type="paragraph" w:styleId="Heading5">
    <w:name w:val="heading 5"/>
    <w:basedOn w:val="Normal"/>
    <w:next w:val="Normal"/>
    <w:link w:val="Heading5Char"/>
    <w:rsid w:val="00FE2197"/>
    <w:pPr>
      <w:keepNext/>
      <w:widowControl w:val="0"/>
      <w:numPr>
        <w:ilvl w:val="4"/>
        <w:numId w:val="12"/>
      </w:numPr>
      <w:spacing w:after="60"/>
      <w:outlineLvl w:val="4"/>
    </w:pPr>
    <w:rPr>
      <w:szCs w:val="20"/>
    </w:rPr>
  </w:style>
  <w:style w:type="paragraph" w:styleId="Heading6">
    <w:name w:val="heading 6"/>
    <w:basedOn w:val="Normal"/>
    <w:next w:val="Normal"/>
    <w:link w:val="Heading6Char"/>
    <w:rsid w:val="00FE2197"/>
    <w:pPr>
      <w:keepNext/>
      <w:widowControl w:val="0"/>
      <w:numPr>
        <w:ilvl w:val="5"/>
        <w:numId w:val="12"/>
      </w:numPr>
      <w:spacing w:after="60"/>
      <w:outlineLvl w:val="5"/>
    </w:pPr>
    <w:rPr>
      <w:szCs w:val="20"/>
    </w:rPr>
  </w:style>
  <w:style w:type="paragraph" w:styleId="Heading7">
    <w:name w:val="heading 7"/>
    <w:basedOn w:val="Normal"/>
    <w:next w:val="Normal"/>
    <w:link w:val="Heading7Char"/>
    <w:rsid w:val="00FE2197"/>
    <w:pPr>
      <w:keepNext/>
      <w:widowControl w:val="0"/>
      <w:numPr>
        <w:ilvl w:val="6"/>
        <w:numId w:val="12"/>
      </w:numPr>
      <w:spacing w:after="60"/>
      <w:outlineLvl w:val="6"/>
    </w:pPr>
    <w:rPr>
      <w:szCs w:val="20"/>
    </w:rPr>
  </w:style>
  <w:style w:type="paragraph" w:styleId="Heading8">
    <w:name w:val="heading 8"/>
    <w:basedOn w:val="Normal"/>
    <w:next w:val="Normal"/>
    <w:link w:val="Heading8Char"/>
    <w:rsid w:val="00FE2197"/>
    <w:pPr>
      <w:keepNext/>
      <w:widowControl w:val="0"/>
      <w:numPr>
        <w:ilvl w:val="7"/>
        <w:numId w:val="12"/>
      </w:numPr>
      <w:spacing w:after="60"/>
      <w:outlineLvl w:val="7"/>
    </w:pPr>
    <w:rPr>
      <w:szCs w:val="20"/>
    </w:rPr>
  </w:style>
  <w:style w:type="paragraph" w:styleId="Heading9">
    <w:name w:val="heading 9"/>
    <w:basedOn w:val="Normal"/>
    <w:next w:val="Normal"/>
    <w:link w:val="Heading9Char"/>
    <w:rsid w:val="00FE2197"/>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197"/>
    <w:pPr>
      <w:tabs>
        <w:tab w:val="center" w:pos="4680"/>
        <w:tab w:val="right" w:pos="9360"/>
      </w:tabs>
      <w:spacing w:after="0"/>
    </w:pPr>
  </w:style>
  <w:style w:type="character" w:customStyle="1" w:styleId="HeaderChar">
    <w:name w:val="Header Char"/>
    <w:basedOn w:val="DefaultParagraphFont"/>
    <w:link w:val="Header"/>
    <w:uiPriority w:val="99"/>
    <w:rsid w:val="00FE2197"/>
  </w:style>
  <w:style w:type="paragraph" w:styleId="Footer">
    <w:name w:val="footer"/>
    <w:basedOn w:val="Normal"/>
    <w:link w:val="FooterChar"/>
    <w:uiPriority w:val="99"/>
    <w:unhideWhenUsed/>
    <w:rsid w:val="00FE2197"/>
    <w:pPr>
      <w:tabs>
        <w:tab w:val="center" w:pos="4680"/>
        <w:tab w:val="right" w:pos="9360"/>
      </w:tabs>
      <w:spacing w:after="0"/>
    </w:pPr>
  </w:style>
  <w:style w:type="character" w:customStyle="1" w:styleId="FooterChar">
    <w:name w:val="Footer Char"/>
    <w:basedOn w:val="DefaultParagraphFont"/>
    <w:link w:val="Footer"/>
    <w:uiPriority w:val="99"/>
    <w:rsid w:val="00FE2197"/>
  </w:style>
  <w:style w:type="character" w:customStyle="1" w:styleId="Heading1Char">
    <w:name w:val="Heading 1 Char"/>
    <w:basedOn w:val="DefaultParagraphFont"/>
    <w:link w:val="Heading1"/>
    <w:rsid w:val="00FE2197"/>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FE2197"/>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FE219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FE219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FE2197"/>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FE219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FE2197"/>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FE2197"/>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FE2197"/>
    <w:rPr>
      <w:rFonts w:ascii="Times New Roman" w:eastAsia="Times New Roman" w:hAnsi="Times New Roman" w:cs="Times New Roman"/>
      <w:sz w:val="28"/>
      <w:szCs w:val="20"/>
    </w:rPr>
  </w:style>
  <w:style w:type="paragraph" w:customStyle="1" w:styleId="Footnote">
    <w:name w:val="Footnote"/>
    <w:basedOn w:val="BrailleBase"/>
    <w:link w:val="FootnoteChar"/>
    <w:rsid w:val="00FE2197"/>
    <w:pPr>
      <w:ind w:left="360" w:hanging="360"/>
    </w:pPr>
  </w:style>
  <w:style w:type="paragraph" w:customStyle="1" w:styleId="1-1">
    <w:name w:val="1-1"/>
    <w:basedOn w:val="BrailleBase"/>
    <w:rsid w:val="00FE2197"/>
  </w:style>
  <w:style w:type="paragraph" w:customStyle="1" w:styleId="11-11">
    <w:name w:val="11-11"/>
    <w:basedOn w:val="BrailleBase"/>
    <w:rsid w:val="00FE2197"/>
    <w:pPr>
      <w:ind w:left="1800"/>
    </w:pPr>
  </w:style>
  <w:style w:type="paragraph" w:customStyle="1" w:styleId="11-13">
    <w:name w:val="11-13"/>
    <w:basedOn w:val="BrailleBase"/>
    <w:rsid w:val="00FE2197"/>
    <w:pPr>
      <w:ind w:left="2160" w:hanging="360"/>
    </w:pPr>
  </w:style>
  <w:style w:type="paragraph" w:customStyle="1" w:styleId="11-15">
    <w:name w:val="11-15"/>
    <w:basedOn w:val="BrailleBase"/>
    <w:rsid w:val="00FE2197"/>
    <w:pPr>
      <w:ind w:left="2520" w:hanging="720"/>
    </w:pPr>
  </w:style>
  <w:style w:type="paragraph" w:customStyle="1" w:styleId="11-9">
    <w:name w:val="11-9"/>
    <w:basedOn w:val="BrailleBase"/>
    <w:rsid w:val="00FE2197"/>
    <w:pPr>
      <w:ind w:left="1440" w:firstLine="360"/>
    </w:pPr>
  </w:style>
  <w:style w:type="paragraph" w:customStyle="1" w:styleId="1-2">
    <w:name w:val="1-2"/>
    <w:basedOn w:val="BrailleBase"/>
    <w:rsid w:val="00FE2197"/>
    <w:pPr>
      <w:ind w:left="187" w:hanging="187"/>
    </w:pPr>
  </w:style>
  <w:style w:type="paragraph" w:customStyle="1" w:styleId="1-3">
    <w:name w:val="1-3"/>
    <w:basedOn w:val="BrailleBase"/>
    <w:rsid w:val="00FE2197"/>
    <w:pPr>
      <w:ind w:left="360" w:hanging="360"/>
    </w:pPr>
  </w:style>
  <w:style w:type="paragraph" w:customStyle="1" w:styleId="13-11">
    <w:name w:val="13-11"/>
    <w:basedOn w:val="BrailleBase"/>
    <w:rsid w:val="00FE2197"/>
    <w:pPr>
      <w:ind w:left="1800" w:firstLine="360"/>
    </w:pPr>
  </w:style>
  <w:style w:type="paragraph" w:customStyle="1" w:styleId="13-13">
    <w:name w:val="13-13"/>
    <w:basedOn w:val="BrailleBase"/>
    <w:rsid w:val="00FE2197"/>
    <w:pPr>
      <w:ind w:left="2160"/>
    </w:pPr>
  </w:style>
  <w:style w:type="paragraph" w:customStyle="1" w:styleId="13-15">
    <w:name w:val="13-15"/>
    <w:basedOn w:val="BrailleBase"/>
    <w:rsid w:val="00FE2197"/>
    <w:pPr>
      <w:ind w:left="2520" w:hanging="360"/>
    </w:pPr>
  </w:style>
  <w:style w:type="paragraph" w:customStyle="1" w:styleId="13-17">
    <w:name w:val="13-17"/>
    <w:basedOn w:val="BrailleBase"/>
    <w:rsid w:val="00FE2197"/>
    <w:pPr>
      <w:ind w:left="2880" w:hanging="720"/>
    </w:pPr>
  </w:style>
  <w:style w:type="paragraph" w:customStyle="1" w:styleId="1-5">
    <w:name w:val="1-5"/>
    <w:basedOn w:val="BrailleBase"/>
    <w:rsid w:val="00FE2197"/>
    <w:pPr>
      <w:ind w:left="720" w:hanging="720"/>
    </w:pPr>
  </w:style>
  <w:style w:type="paragraph" w:customStyle="1" w:styleId="1-6">
    <w:name w:val="1-6"/>
    <w:basedOn w:val="BrailleBase"/>
    <w:rsid w:val="00FE2197"/>
    <w:pPr>
      <w:spacing w:after="0"/>
      <w:ind w:left="900" w:hanging="900"/>
    </w:pPr>
  </w:style>
  <w:style w:type="paragraph" w:customStyle="1" w:styleId="3-1">
    <w:name w:val="3-1"/>
    <w:basedOn w:val="BrailleBase"/>
    <w:rsid w:val="00FE2197"/>
    <w:pPr>
      <w:ind w:firstLine="360"/>
    </w:pPr>
  </w:style>
  <w:style w:type="paragraph" w:customStyle="1" w:styleId="3-3">
    <w:name w:val="3-3"/>
    <w:basedOn w:val="BrailleBase"/>
    <w:rsid w:val="00FE2197"/>
    <w:pPr>
      <w:ind w:left="360"/>
    </w:pPr>
  </w:style>
  <w:style w:type="paragraph" w:customStyle="1" w:styleId="3-5">
    <w:name w:val="3-5"/>
    <w:basedOn w:val="BrailleBase"/>
    <w:rsid w:val="00FE2197"/>
    <w:pPr>
      <w:ind w:left="720" w:hanging="360"/>
    </w:pPr>
  </w:style>
  <w:style w:type="paragraph" w:customStyle="1" w:styleId="3-7">
    <w:name w:val="3-7"/>
    <w:basedOn w:val="BrailleBase"/>
    <w:rsid w:val="00FE2197"/>
    <w:pPr>
      <w:ind w:left="1080" w:hanging="720"/>
    </w:pPr>
  </w:style>
  <w:style w:type="paragraph" w:customStyle="1" w:styleId="4-6">
    <w:name w:val="4-6"/>
    <w:basedOn w:val="BrailleBase"/>
    <w:rsid w:val="00FE2197"/>
    <w:pPr>
      <w:spacing w:after="0"/>
      <w:ind w:left="864" w:hanging="288"/>
    </w:pPr>
  </w:style>
  <w:style w:type="paragraph" w:customStyle="1" w:styleId="5-3">
    <w:name w:val="5-3"/>
    <w:basedOn w:val="BrailleBase"/>
    <w:rsid w:val="00FE2197"/>
    <w:pPr>
      <w:ind w:left="360" w:firstLine="360"/>
    </w:pPr>
  </w:style>
  <w:style w:type="paragraph" w:customStyle="1" w:styleId="5-5">
    <w:name w:val="5-5"/>
    <w:basedOn w:val="BrailleBase"/>
    <w:rsid w:val="00FE2197"/>
    <w:pPr>
      <w:ind w:left="720"/>
    </w:pPr>
  </w:style>
  <w:style w:type="paragraph" w:customStyle="1" w:styleId="5-7">
    <w:name w:val="5-7"/>
    <w:basedOn w:val="BrailleBase"/>
    <w:rsid w:val="00FE2197"/>
    <w:pPr>
      <w:ind w:left="1080" w:hanging="360"/>
    </w:pPr>
  </w:style>
  <w:style w:type="paragraph" w:customStyle="1" w:styleId="5-9">
    <w:name w:val="5-9"/>
    <w:basedOn w:val="BrailleBase"/>
    <w:rsid w:val="00FE2197"/>
    <w:pPr>
      <w:ind w:left="1440" w:hanging="720"/>
    </w:pPr>
  </w:style>
  <w:style w:type="paragraph" w:customStyle="1" w:styleId="7-11">
    <w:name w:val="7-11"/>
    <w:basedOn w:val="BrailleBase"/>
    <w:rsid w:val="00FE2197"/>
    <w:pPr>
      <w:ind w:left="1800" w:hanging="720"/>
    </w:pPr>
  </w:style>
  <w:style w:type="paragraph" w:customStyle="1" w:styleId="7-5">
    <w:name w:val="7-5"/>
    <w:basedOn w:val="BrailleBase"/>
    <w:rsid w:val="00FE2197"/>
    <w:pPr>
      <w:ind w:left="720" w:firstLine="360"/>
    </w:pPr>
  </w:style>
  <w:style w:type="paragraph" w:customStyle="1" w:styleId="7-7">
    <w:name w:val="7-7"/>
    <w:basedOn w:val="BrailleBase"/>
    <w:rsid w:val="00FE2197"/>
    <w:pPr>
      <w:ind w:left="1080"/>
    </w:pPr>
  </w:style>
  <w:style w:type="paragraph" w:customStyle="1" w:styleId="7-9">
    <w:name w:val="7-9"/>
    <w:basedOn w:val="BrailleBase"/>
    <w:rsid w:val="00FE2197"/>
    <w:pPr>
      <w:ind w:left="1440" w:hanging="360"/>
    </w:pPr>
  </w:style>
  <w:style w:type="paragraph" w:customStyle="1" w:styleId="9-11">
    <w:name w:val="9-11"/>
    <w:basedOn w:val="BrailleBase"/>
    <w:rsid w:val="00FE2197"/>
    <w:pPr>
      <w:ind w:left="1800" w:hanging="360"/>
    </w:pPr>
  </w:style>
  <w:style w:type="paragraph" w:customStyle="1" w:styleId="9-13">
    <w:name w:val="9-13"/>
    <w:basedOn w:val="BrailleBase"/>
    <w:rsid w:val="00FE2197"/>
    <w:pPr>
      <w:ind w:left="2160" w:hanging="720"/>
    </w:pPr>
  </w:style>
  <w:style w:type="paragraph" w:customStyle="1" w:styleId="9-7">
    <w:name w:val="9-7"/>
    <w:basedOn w:val="BrailleBase"/>
    <w:rsid w:val="00FE2197"/>
    <w:pPr>
      <w:ind w:left="1080" w:firstLine="360"/>
    </w:pPr>
  </w:style>
  <w:style w:type="paragraph" w:customStyle="1" w:styleId="9-9">
    <w:name w:val="9-9"/>
    <w:basedOn w:val="BrailleBase"/>
    <w:rsid w:val="00FE2197"/>
    <w:pPr>
      <w:ind w:left="1440"/>
    </w:pPr>
  </w:style>
  <w:style w:type="paragraph" w:customStyle="1" w:styleId="Centered">
    <w:name w:val="Centered"/>
    <w:basedOn w:val="BrailleBase"/>
    <w:rsid w:val="00FE2197"/>
    <w:pPr>
      <w:spacing w:after="240"/>
      <w:jc w:val="center"/>
    </w:pPr>
  </w:style>
  <w:style w:type="paragraph" w:customStyle="1" w:styleId="AlphabeticDivision">
    <w:name w:val="AlphabeticDivision"/>
    <w:basedOn w:val="BrailleBase"/>
    <w:rsid w:val="00FE2197"/>
    <w:pPr>
      <w:spacing w:after="0"/>
      <w:jc w:val="center"/>
    </w:pPr>
    <w:rPr>
      <w:sz w:val="32"/>
      <w:szCs w:val="32"/>
    </w:rPr>
  </w:style>
  <w:style w:type="paragraph" w:customStyle="1" w:styleId="Attribution">
    <w:name w:val="Attribution"/>
    <w:basedOn w:val="BrailleBase"/>
    <w:rsid w:val="00FE2197"/>
    <w:pPr>
      <w:ind w:left="720"/>
    </w:pPr>
  </w:style>
  <w:style w:type="paragraph" w:styleId="ListBullet">
    <w:name w:val="List Bullet"/>
    <w:basedOn w:val="BrailleBase"/>
    <w:rsid w:val="00FE2197"/>
    <w:pPr>
      <w:numPr>
        <w:numId w:val="11"/>
      </w:numPr>
    </w:pPr>
  </w:style>
  <w:style w:type="paragraph" w:customStyle="1" w:styleId="BoxBegin">
    <w:name w:val="BoxBegin"/>
    <w:basedOn w:val="BrailleBase"/>
    <w:semiHidden/>
    <w:rsid w:val="00FE2197"/>
    <w:rPr>
      <w:rFonts w:ascii="SimBraille" w:hAnsi="SimBraille"/>
      <w:noProof/>
    </w:rPr>
  </w:style>
  <w:style w:type="paragraph" w:customStyle="1" w:styleId="BoxDouble">
    <w:name w:val="BoxDouble"/>
    <w:basedOn w:val="BrailleBase"/>
    <w:semiHidden/>
    <w:rsid w:val="00FE2197"/>
    <w:rPr>
      <w:rFonts w:ascii="SimBraille" w:hAnsi="SimBraille"/>
      <w:noProof/>
    </w:rPr>
  </w:style>
  <w:style w:type="paragraph" w:customStyle="1" w:styleId="BoxEnd">
    <w:name w:val="BoxEnd"/>
    <w:basedOn w:val="BrailleBase"/>
    <w:semiHidden/>
    <w:rsid w:val="00FE2197"/>
    <w:rPr>
      <w:rFonts w:ascii="SimBraille" w:hAnsi="SimBraille"/>
      <w:noProof/>
    </w:rPr>
  </w:style>
  <w:style w:type="paragraph" w:styleId="Caption">
    <w:name w:val="caption"/>
    <w:basedOn w:val="BrailleBase"/>
    <w:rsid w:val="00FE2197"/>
    <w:pPr>
      <w:ind w:left="720" w:firstLine="360"/>
    </w:pPr>
  </w:style>
  <w:style w:type="paragraph" w:customStyle="1" w:styleId="Cartoon">
    <w:name w:val="Cartoon"/>
    <w:basedOn w:val="BrailleBase"/>
    <w:semiHidden/>
    <w:rsid w:val="00FE2197"/>
    <w:pPr>
      <w:ind w:left="360" w:hanging="360"/>
    </w:pPr>
  </w:style>
  <w:style w:type="paragraph" w:customStyle="1" w:styleId="CBC-Display">
    <w:name w:val="CBC-Display"/>
    <w:basedOn w:val="BrailleBase"/>
    <w:rsid w:val="00FE2197"/>
    <w:pPr>
      <w:ind w:left="187" w:hanging="187"/>
    </w:pPr>
    <w:rPr>
      <w:rFonts w:ascii="Courier New" w:hAnsi="Courier New" w:cs="Courier New"/>
      <w:color w:val="0000FF"/>
    </w:rPr>
  </w:style>
  <w:style w:type="character" w:customStyle="1" w:styleId="CBC-Inline">
    <w:name w:val="CBC-Inline"/>
    <w:rsid w:val="00FE2197"/>
    <w:rPr>
      <w:rFonts w:ascii="Courier New" w:hAnsi="Courier New"/>
      <w:color w:val="0000FF"/>
      <w:sz w:val="28"/>
    </w:rPr>
  </w:style>
  <w:style w:type="paragraph" w:customStyle="1" w:styleId="CenteredFullLine">
    <w:name w:val="CenteredFullLine"/>
    <w:basedOn w:val="BrailleBase"/>
    <w:rsid w:val="00FE2197"/>
    <w:pPr>
      <w:jc w:val="center"/>
    </w:pPr>
  </w:style>
  <w:style w:type="paragraph" w:customStyle="1" w:styleId="CenteredWithGuideDots">
    <w:name w:val="CenteredWithGuideDots"/>
    <w:basedOn w:val="BrailleBase"/>
    <w:rsid w:val="00FE2197"/>
    <w:pPr>
      <w:jc w:val="center"/>
    </w:pPr>
  </w:style>
  <w:style w:type="paragraph" w:customStyle="1" w:styleId="CrossReference">
    <w:name w:val="CrossReference"/>
    <w:basedOn w:val="BrailleBase"/>
    <w:rsid w:val="00FE2197"/>
    <w:pPr>
      <w:spacing w:before="120"/>
      <w:ind w:left="720" w:firstLine="360"/>
    </w:pPr>
  </w:style>
  <w:style w:type="character" w:customStyle="1" w:styleId="DBTCode">
    <w:name w:val="DBT Code"/>
    <w:semiHidden/>
    <w:rsid w:val="00FE2197"/>
    <w:rPr>
      <w:rFonts w:ascii="DejaVu Sans" w:hAnsi="DejaVu Sans"/>
      <w:vanish/>
      <w:color w:val="993366"/>
      <w:sz w:val="24"/>
      <w:szCs w:val="28"/>
    </w:rPr>
  </w:style>
  <w:style w:type="paragraph" w:customStyle="1" w:styleId="Directions">
    <w:name w:val="Directions"/>
    <w:basedOn w:val="BrailleBase"/>
    <w:rsid w:val="00FE2197"/>
    <w:pPr>
      <w:spacing w:before="120"/>
      <w:ind w:left="720"/>
      <w:contextualSpacing/>
    </w:pPr>
  </w:style>
  <w:style w:type="paragraph" w:styleId="BalloonText">
    <w:name w:val="Balloon Text"/>
    <w:basedOn w:val="Normal"/>
    <w:link w:val="BalloonTextChar"/>
    <w:uiPriority w:val="99"/>
    <w:semiHidden/>
    <w:unhideWhenUsed/>
    <w:rsid w:val="004665E6"/>
    <w:pPr>
      <w:spacing w:after="0"/>
    </w:pPr>
    <w:rPr>
      <w:rFonts w:ascii="Segoe UI" w:hAnsi="Segoe UI" w:cs="Segoe UI"/>
      <w:sz w:val="18"/>
      <w:szCs w:val="18"/>
    </w:rPr>
  </w:style>
  <w:style w:type="character" w:customStyle="1" w:styleId="EndnoteEmbed">
    <w:name w:val="EndnoteEmbed"/>
    <w:rsid w:val="00FE2197"/>
    <w:rPr>
      <w:rFonts w:ascii="DejaVu Sans" w:hAnsi="DejaVu Sans"/>
      <w:color w:val="CC3300"/>
      <w:sz w:val="24"/>
      <w:szCs w:val="28"/>
    </w:rPr>
  </w:style>
  <w:style w:type="character" w:customStyle="1" w:styleId="BalloonTextChar">
    <w:name w:val="Balloon Text Char"/>
    <w:basedOn w:val="DefaultParagraphFont"/>
    <w:link w:val="BalloonText"/>
    <w:uiPriority w:val="99"/>
    <w:semiHidden/>
    <w:rsid w:val="004665E6"/>
    <w:rPr>
      <w:rFonts w:ascii="Segoe UI" w:eastAsia="Times New Roman" w:hAnsi="Segoe UI" w:cs="Segoe UI"/>
      <w:sz w:val="18"/>
      <w:szCs w:val="18"/>
    </w:rPr>
  </w:style>
  <w:style w:type="character" w:customStyle="1" w:styleId="ExactTranslation">
    <w:name w:val="ExactTranslation"/>
    <w:semiHidden/>
    <w:rsid w:val="00FE2197"/>
    <w:rPr>
      <w:rFonts w:ascii="SimBraille" w:hAnsi="SimBraille"/>
      <w:sz w:val="28"/>
    </w:rPr>
  </w:style>
  <w:style w:type="paragraph" w:customStyle="1" w:styleId="Exercise">
    <w:name w:val="Exercise"/>
    <w:basedOn w:val="BrailleBase"/>
    <w:semiHidden/>
    <w:rsid w:val="00FE2197"/>
    <w:pPr>
      <w:ind w:left="720" w:hanging="720"/>
    </w:pPr>
  </w:style>
  <w:style w:type="paragraph" w:customStyle="1" w:styleId="Exercise1">
    <w:name w:val="Exercise1"/>
    <w:basedOn w:val="BrailleBase"/>
    <w:rsid w:val="00FE2197"/>
    <w:pPr>
      <w:numPr>
        <w:numId w:val="1"/>
      </w:numPr>
    </w:pPr>
  </w:style>
  <w:style w:type="paragraph" w:customStyle="1" w:styleId="Exercise2">
    <w:name w:val="Exercise2"/>
    <w:basedOn w:val="BrailleBase"/>
    <w:rsid w:val="00FE2197"/>
    <w:pPr>
      <w:numPr>
        <w:ilvl w:val="1"/>
        <w:numId w:val="1"/>
      </w:numPr>
    </w:pPr>
  </w:style>
  <w:style w:type="paragraph" w:customStyle="1" w:styleId="Exercise3">
    <w:name w:val="Exercise3"/>
    <w:basedOn w:val="BrailleBase"/>
    <w:rsid w:val="00FE2197"/>
    <w:pPr>
      <w:numPr>
        <w:ilvl w:val="2"/>
        <w:numId w:val="1"/>
      </w:numPr>
    </w:pPr>
  </w:style>
  <w:style w:type="paragraph" w:customStyle="1" w:styleId="Exercise4">
    <w:name w:val="Exercise4"/>
    <w:basedOn w:val="BrailleBase"/>
    <w:rsid w:val="00FE2197"/>
    <w:pPr>
      <w:numPr>
        <w:ilvl w:val="3"/>
        <w:numId w:val="1"/>
      </w:numPr>
    </w:pPr>
  </w:style>
  <w:style w:type="paragraph" w:customStyle="1" w:styleId="Exercise5">
    <w:name w:val="Exercise5"/>
    <w:basedOn w:val="BrailleBase"/>
    <w:rsid w:val="00FE2197"/>
    <w:pPr>
      <w:numPr>
        <w:ilvl w:val="4"/>
        <w:numId w:val="1"/>
      </w:numPr>
    </w:pPr>
  </w:style>
  <w:style w:type="paragraph" w:customStyle="1" w:styleId="Exercise6">
    <w:name w:val="Exercise6"/>
    <w:basedOn w:val="BrailleBase"/>
    <w:rsid w:val="00FE2197"/>
    <w:pPr>
      <w:numPr>
        <w:ilvl w:val="5"/>
        <w:numId w:val="1"/>
      </w:numPr>
    </w:pPr>
  </w:style>
  <w:style w:type="character" w:customStyle="1" w:styleId="FootnoteEmbed">
    <w:name w:val="FootnoteEmbed"/>
    <w:rsid w:val="00FE2197"/>
    <w:rPr>
      <w:rFonts w:ascii="DejaVu Sans" w:hAnsi="DejaVu Sans"/>
      <w:color w:val="660066"/>
      <w:sz w:val="24"/>
      <w:szCs w:val="28"/>
    </w:rPr>
  </w:style>
  <w:style w:type="character" w:customStyle="1" w:styleId="French">
    <w:name w:val="French"/>
    <w:rsid w:val="00FE2197"/>
    <w:rPr>
      <w:rFonts w:ascii="DejaVu Sans" w:hAnsi="DejaVu Sans"/>
      <w:noProof/>
      <w:color w:val="A6146F"/>
      <w:sz w:val="24"/>
      <w:lang w:val="fr-FR"/>
    </w:rPr>
  </w:style>
  <w:style w:type="character" w:customStyle="1" w:styleId="German">
    <w:name w:val="German"/>
    <w:rsid w:val="00FE2197"/>
    <w:rPr>
      <w:rFonts w:ascii="DejaVu Sans" w:hAnsi="DejaVu Sans"/>
      <w:noProof/>
      <w:color w:val="006500"/>
      <w:sz w:val="24"/>
      <w:lang w:val="de-DE"/>
    </w:rPr>
  </w:style>
  <w:style w:type="paragraph" w:customStyle="1" w:styleId="Glossary">
    <w:name w:val="Glossary"/>
    <w:basedOn w:val="BrailleBase"/>
    <w:semiHidden/>
    <w:rsid w:val="00FE2197"/>
    <w:pPr>
      <w:ind w:left="720" w:hanging="720"/>
    </w:pPr>
  </w:style>
  <w:style w:type="paragraph" w:customStyle="1" w:styleId="Glossary1">
    <w:name w:val="Glossary1"/>
    <w:basedOn w:val="BrailleBase"/>
    <w:rsid w:val="00FE2197"/>
    <w:pPr>
      <w:numPr>
        <w:numId w:val="2"/>
      </w:numPr>
    </w:pPr>
  </w:style>
  <w:style w:type="paragraph" w:customStyle="1" w:styleId="Glossary2">
    <w:name w:val="Glossary2"/>
    <w:basedOn w:val="BrailleBase"/>
    <w:rsid w:val="00FE2197"/>
    <w:pPr>
      <w:numPr>
        <w:ilvl w:val="1"/>
        <w:numId w:val="2"/>
      </w:numPr>
    </w:pPr>
  </w:style>
  <w:style w:type="paragraph" w:customStyle="1" w:styleId="Glossary3">
    <w:name w:val="Glossary3"/>
    <w:basedOn w:val="BrailleBase"/>
    <w:rsid w:val="00FE2197"/>
    <w:pPr>
      <w:numPr>
        <w:ilvl w:val="2"/>
        <w:numId w:val="2"/>
      </w:numPr>
    </w:pPr>
  </w:style>
  <w:style w:type="paragraph" w:customStyle="1" w:styleId="Glossary4">
    <w:name w:val="Glossary4"/>
    <w:basedOn w:val="BrailleBase"/>
    <w:rsid w:val="00FE2197"/>
    <w:pPr>
      <w:numPr>
        <w:ilvl w:val="3"/>
        <w:numId w:val="2"/>
      </w:numPr>
    </w:pPr>
  </w:style>
  <w:style w:type="character" w:customStyle="1" w:styleId="GuideWord">
    <w:name w:val="Guide Word"/>
    <w:rsid w:val="00FE2197"/>
    <w:rPr>
      <w:rFonts w:ascii="DejaVu Sans" w:hAnsi="DejaVu Sans"/>
      <w:color w:val="005B98"/>
      <w:sz w:val="24"/>
    </w:rPr>
  </w:style>
  <w:style w:type="character" w:customStyle="1" w:styleId="GuideDots">
    <w:name w:val="GuideDots"/>
    <w:rsid w:val="00FE2197"/>
    <w:rPr>
      <w:rFonts w:ascii="DejaVu Sans" w:hAnsi="DejaVu Sans"/>
      <w:color w:val="8B008B"/>
      <w:sz w:val="28"/>
    </w:rPr>
  </w:style>
  <w:style w:type="character" w:styleId="Hyperlink">
    <w:name w:val="Hyperlink"/>
    <w:semiHidden/>
    <w:rsid w:val="00FE2197"/>
    <w:rPr>
      <w:rFonts w:ascii="Times New Roman" w:hAnsi="Times New Roman"/>
      <w:color w:val="0000FF"/>
      <w:sz w:val="28"/>
      <w:szCs w:val="20"/>
      <w:u w:val="single"/>
    </w:rPr>
  </w:style>
  <w:style w:type="paragraph" w:customStyle="1" w:styleId="Index">
    <w:name w:val="Index"/>
    <w:basedOn w:val="BrailleBase"/>
    <w:semiHidden/>
    <w:rsid w:val="00FE2197"/>
    <w:pPr>
      <w:ind w:left="720" w:hanging="720"/>
    </w:pPr>
  </w:style>
  <w:style w:type="paragraph" w:styleId="Index1">
    <w:name w:val="index 1"/>
    <w:basedOn w:val="BrailleBase"/>
    <w:rsid w:val="00FE2197"/>
    <w:pPr>
      <w:numPr>
        <w:numId w:val="4"/>
      </w:numPr>
    </w:pPr>
  </w:style>
  <w:style w:type="paragraph" w:styleId="Index2">
    <w:name w:val="index 2"/>
    <w:basedOn w:val="BrailleBase"/>
    <w:rsid w:val="00FE2197"/>
    <w:pPr>
      <w:numPr>
        <w:ilvl w:val="1"/>
        <w:numId w:val="4"/>
      </w:numPr>
    </w:pPr>
  </w:style>
  <w:style w:type="paragraph" w:styleId="Index3">
    <w:name w:val="index 3"/>
    <w:basedOn w:val="BrailleBase"/>
    <w:rsid w:val="00FE2197"/>
    <w:pPr>
      <w:numPr>
        <w:ilvl w:val="2"/>
        <w:numId w:val="4"/>
      </w:numPr>
    </w:pPr>
  </w:style>
  <w:style w:type="paragraph" w:styleId="Index4">
    <w:name w:val="index 4"/>
    <w:basedOn w:val="BrailleBase"/>
    <w:rsid w:val="00FE2197"/>
    <w:pPr>
      <w:numPr>
        <w:ilvl w:val="3"/>
        <w:numId w:val="4"/>
      </w:numPr>
    </w:pPr>
  </w:style>
  <w:style w:type="paragraph" w:styleId="Index5">
    <w:name w:val="index 5"/>
    <w:basedOn w:val="BrailleBase"/>
    <w:rsid w:val="00FE2197"/>
    <w:pPr>
      <w:numPr>
        <w:ilvl w:val="4"/>
        <w:numId w:val="4"/>
      </w:numPr>
    </w:pPr>
  </w:style>
  <w:style w:type="paragraph" w:styleId="Index6">
    <w:name w:val="index 6"/>
    <w:basedOn w:val="BrailleBase"/>
    <w:rsid w:val="00FE2197"/>
    <w:pPr>
      <w:numPr>
        <w:ilvl w:val="5"/>
        <w:numId w:val="4"/>
      </w:numPr>
    </w:pPr>
  </w:style>
  <w:style w:type="character" w:customStyle="1" w:styleId="IPA">
    <w:name w:val="IPA"/>
    <w:rsid w:val="00FE2197"/>
    <w:rPr>
      <w:rFonts w:ascii="DejaVu Sans" w:hAnsi="DejaVu Sans"/>
      <w:color w:val="833C0B"/>
      <w:sz w:val="24"/>
    </w:rPr>
  </w:style>
  <w:style w:type="character" w:customStyle="1" w:styleId="Italian">
    <w:name w:val="Italian"/>
    <w:rsid w:val="00FE2197"/>
    <w:rPr>
      <w:rFonts w:ascii="DejaVu Sans" w:hAnsi="DejaVu Sans"/>
      <w:noProof/>
      <w:color w:val="165958"/>
      <w:sz w:val="24"/>
      <w:lang w:val="it-IT"/>
    </w:rPr>
  </w:style>
  <w:style w:type="character" w:customStyle="1" w:styleId="Latin">
    <w:name w:val="Latin"/>
    <w:rsid w:val="00FE2197"/>
    <w:rPr>
      <w:rFonts w:ascii="DejaVu Sans" w:hAnsi="DejaVu Sans"/>
      <w:noProof/>
      <w:color w:val="C45008"/>
      <w:sz w:val="24"/>
      <w:lang w:val="la-Latn"/>
    </w:rPr>
  </w:style>
  <w:style w:type="paragraph" w:customStyle="1" w:styleId="LeftFlush">
    <w:name w:val="LeftFlush"/>
    <w:basedOn w:val="BrailleBase"/>
    <w:rsid w:val="00FE2197"/>
    <w:pPr>
      <w:spacing w:after="240"/>
    </w:pPr>
  </w:style>
  <w:style w:type="character" w:customStyle="1" w:styleId="LinearMath">
    <w:name w:val="LinearMath"/>
    <w:rsid w:val="00FE2197"/>
    <w:rPr>
      <w:rFonts w:ascii="SimBraille" w:hAnsi="SimBraille"/>
      <w:color w:val="CC0000"/>
      <w:sz w:val="28"/>
    </w:rPr>
  </w:style>
  <w:style w:type="character" w:customStyle="1" w:styleId="LineNums">
    <w:name w:val="LineNums"/>
    <w:rsid w:val="00FE2197"/>
    <w:rPr>
      <w:rFonts w:ascii="DejaVu Sans" w:hAnsi="DejaVu Sans"/>
      <w:color w:val="0E5C8C"/>
      <w:sz w:val="24"/>
      <w:szCs w:val="24"/>
    </w:rPr>
  </w:style>
  <w:style w:type="paragraph" w:styleId="List">
    <w:name w:val="List"/>
    <w:basedOn w:val="BrailleBase"/>
    <w:semiHidden/>
    <w:rsid w:val="00FE2197"/>
    <w:pPr>
      <w:ind w:left="720" w:hanging="720"/>
      <w:contextualSpacing/>
    </w:pPr>
  </w:style>
  <w:style w:type="paragraph" w:customStyle="1" w:styleId="List1">
    <w:name w:val="List1"/>
    <w:basedOn w:val="BrailleBase"/>
    <w:rsid w:val="00FE2197"/>
    <w:pPr>
      <w:numPr>
        <w:numId w:val="5"/>
      </w:numPr>
    </w:pPr>
  </w:style>
  <w:style w:type="paragraph" w:customStyle="1" w:styleId="List2">
    <w:name w:val="List2"/>
    <w:basedOn w:val="BrailleBase"/>
    <w:rsid w:val="00FE2197"/>
    <w:pPr>
      <w:numPr>
        <w:ilvl w:val="1"/>
        <w:numId w:val="5"/>
      </w:numPr>
    </w:pPr>
  </w:style>
  <w:style w:type="paragraph" w:customStyle="1" w:styleId="List3">
    <w:name w:val="List3"/>
    <w:basedOn w:val="BrailleBase"/>
    <w:rsid w:val="00FE2197"/>
    <w:pPr>
      <w:numPr>
        <w:ilvl w:val="2"/>
        <w:numId w:val="5"/>
      </w:numPr>
    </w:pPr>
  </w:style>
  <w:style w:type="paragraph" w:customStyle="1" w:styleId="List4">
    <w:name w:val="List4"/>
    <w:basedOn w:val="BrailleBase"/>
    <w:rsid w:val="00FE2197"/>
    <w:pPr>
      <w:numPr>
        <w:ilvl w:val="3"/>
        <w:numId w:val="5"/>
      </w:numPr>
    </w:pPr>
  </w:style>
  <w:style w:type="paragraph" w:customStyle="1" w:styleId="List5">
    <w:name w:val="List5"/>
    <w:basedOn w:val="BrailleBase"/>
    <w:rsid w:val="00FE2197"/>
    <w:pPr>
      <w:numPr>
        <w:ilvl w:val="4"/>
        <w:numId w:val="5"/>
      </w:numPr>
    </w:pPr>
  </w:style>
  <w:style w:type="paragraph" w:customStyle="1" w:styleId="List6">
    <w:name w:val="List6"/>
    <w:basedOn w:val="BrailleBase"/>
    <w:rsid w:val="00FE2197"/>
    <w:pPr>
      <w:numPr>
        <w:ilvl w:val="5"/>
        <w:numId w:val="5"/>
      </w:numPr>
    </w:pPr>
  </w:style>
  <w:style w:type="character" w:customStyle="1" w:styleId="LitBold">
    <w:name w:val="LitBold"/>
    <w:rsid w:val="00FE2197"/>
    <w:rPr>
      <w:b/>
    </w:rPr>
  </w:style>
  <w:style w:type="character" w:customStyle="1" w:styleId="Literary">
    <w:name w:val="Literary"/>
    <w:rsid w:val="00FE2197"/>
    <w:rPr>
      <w:rFonts w:ascii="DejaVu Sans" w:hAnsi="DejaVu Sans"/>
      <w:color w:val="808000"/>
      <w:sz w:val="24"/>
      <w:szCs w:val="28"/>
    </w:rPr>
  </w:style>
  <w:style w:type="character" w:customStyle="1" w:styleId="LitItalics">
    <w:name w:val="LitItalics"/>
    <w:rsid w:val="00FE2197"/>
    <w:rPr>
      <w:i/>
    </w:rPr>
  </w:style>
  <w:style w:type="paragraph" w:customStyle="1" w:styleId="MainBody">
    <w:name w:val="MainBody"/>
    <w:basedOn w:val="BrailleBase"/>
    <w:rsid w:val="00FE2197"/>
    <w:rPr>
      <w:vanish/>
      <w:color w:val="B50000"/>
    </w:rPr>
  </w:style>
  <w:style w:type="character" w:customStyle="1" w:styleId="NoteRef">
    <w:name w:val="NoteRef"/>
    <w:rsid w:val="00FE2197"/>
    <w:rPr>
      <w:rFonts w:ascii="SimBraille" w:hAnsi="SimBraille"/>
      <w:color w:val="CC00FF"/>
      <w:sz w:val="28"/>
    </w:rPr>
  </w:style>
  <w:style w:type="paragraph" w:customStyle="1" w:styleId="NoteSeparationLine">
    <w:name w:val="NoteSeparationLine"/>
    <w:basedOn w:val="Normal"/>
    <w:next w:val="Normal"/>
    <w:rsid w:val="00FE2197"/>
    <w:pPr>
      <w:widowControl w:val="0"/>
      <w:spacing w:after="60"/>
      <w:ind w:firstLine="0"/>
    </w:pPr>
    <w:rPr>
      <w:rFonts w:ascii="SimBraille" w:hAnsi="SimBraille"/>
      <w:szCs w:val="20"/>
    </w:rPr>
  </w:style>
  <w:style w:type="paragraph" w:customStyle="1" w:styleId="Poem1">
    <w:name w:val="Poem1"/>
    <w:basedOn w:val="BrailleBase"/>
    <w:semiHidden/>
    <w:rsid w:val="00FE2197"/>
    <w:pPr>
      <w:ind w:left="360" w:hanging="360"/>
    </w:pPr>
  </w:style>
  <w:style w:type="paragraph" w:customStyle="1" w:styleId="Poem2a">
    <w:name w:val="Poem2a"/>
    <w:basedOn w:val="BrailleBase"/>
    <w:semiHidden/>
    <w:rsid w:val="00FE2197"/>
  </w:style>
  <w:style w:type="paragraph" w:customStyle="1" w:styleId="Poem2b">
    <w:name w:val="Poem2b"/>
    <w:basedOn w:val="BrailleBase"/>
    <w:semiHidden/>
    <w:rsid w:val="00FE2197"/>
  </w:style>
  <w:style w:type="paragraph" w:customStyle="1" w:styleId="Poem3a">
    <w:name w:val="Poem3a"/>
    <w:basedOn w:val="BrailleBase"/>
    <w:semiHidden/>
    <w:rsid w:val="00FE2197"/>
  </w:style>
  <w:style w:type="paragraph" w:customStyle="1" w:styleId="Poem3b">
    <w:name w:val="Poem3b"/>
    <w:basedOn w:val="BrailleBase"/>
    <w:semiHidden/>
    <w:rsid w:val="00FE2197"/>
  </w:style>
  <w:style w:type="paragraph" w:customStyle="1" w:styleId="Poem3c">
    <w:name w:val="Poem3c"/>
    <w:basedOn w:val="BrailleBase"/>
    <w:semiHidden/>
    <w:rsid w:val="00FE2197"/>
  </w:style>
  <w:style w:type="paragraph" w:customStyle="1" w:styleId="Poem4a">
    <w:name w:val="Poem4a"/>
    <w:basedOn w:val="BrailleBase"/>
    <w:semiHidden/>
    <w:rsid w:val="00FE2197"/>
  </w:style>
  <w:style w:type="paragraph" w:customStyle="1" w:styleId="Poem4b">
    <w:name w:val="Poem4b"/>
    <w:basedOn w:val="BrailleBase"/>
    <w:semiHidden/>
    <w:rsid w:val="00FE2197"/>
  </w:style>
  <w:style w:type="paragraph" w:customStyle="1" w:styleId="Poem4c">
    <w:name w:val="Poem4c"/>
    <w:basedOn w:val="BrailleBase"/>
    <w:semiHidden/>
    <w:rsid w:val="00FE2197"/>
  </w:style>
  <w:style w:type="paragraph" w:customStyle="1" w:styleId="Poem4d">
    <w:name w:val="Poem4d"/>
    <w:basedOn w:val="BrailleBase"/>
    <w:semiHidden/>
    <w:rsid w:val="00FE2197"/>
  </w:style>
  <w:style w:type="paragraph" w:customStyle="1" w:styleId="Poem5a">
    <w:name w:val="Poem5a"/>
    <w:basedOn w:val="BrailleBase"/>
    <w:semiHidden/>
    <w:rsid w:val="00FE2197"/>
  </w:style>
  <w:style w:type="paragraph" w:customStyle="1" w:styleId="Poem5b">
    <w:name w:val="Poem5b"/>
    <w:basedOn w:val="BrailleBase"/>
    <w:semiHidden/>
    <w:rsid w:val="00FE2197"/>
  </w:style>
  <w:style w:type="paragraph" w:customStyle="1" w:styleId="Poem5c">
    <w:name w:val="Poem5c"/>
    <w:basedOn w:val="BrailleBase"/>
    <w:semiHidden/>
    <w:rsid w:val="00FE2197"/>
  </w:style>
  <w:style w:type="paragraph" w:customStyle="1" w:styleId="Poem5d">
    <w:name w:val="Poem5d"/>
    <w:basedOn w:val="BrailleBase"/>
    <w:semiHidden/>
    <w:rsid w:val="00FE2197"/>
  </w:style>
  <w:style w:type="paragraph" w:customStyle="1" w:styleId="Poem5e">
    <w:name w:val="Poem5e"/>
    <w:basedOn w:val="BrailleBase"/>
    <w:semiHidden/>
    <w:rsid w:val="00FE2197"/>
  </w:style>
  <w:style w:type="paragraph" w:customStyle="1" w:styleId="Poem6a">
    <w:name w:val="Poem6a"/>
    <w:basedOn w:val="BrailleBase"/>
    <w:semiHidden/>
    <w:rsid w:val="00FE2197"/>
  </w:style>
  <w:style w:type="paragraph" w:customStyle="1" w:styleId="Poem6b">
    <w:name w:val="Poem6b"/>
    <w:basedOn w:val="BrailleBase"/>
    <w:semiHidden/>
    <w:rsid w:val="00FE2197"/>
  </w:style>
  <w:style w:type="paragraph" w:customStyle="1" w:styleId="Poem6c">
    <w:name w:val="Poem6c"/>
    <w:basedOn w:val="BrailleBase"/>
    <w:semiHidden/>
    <w:rsid w:val="00FE2197"/>
  </w:style>
  <w:style w:type="paragraph" w:customStyle="1" w:styleId="Poem6d">
    <w:name w:val="Poem6d"/>
    <w:basedOn w:val="BrailleBase"/>
    <w:semiHidden/>
    <w:rsid w:val="00FE2197"/>
  </w:style>
  <w:style w:type="paragraph" w:customStyle="1" w:styleId="Poem6e">
    <w:name w:val="Poem6e"/>
    <w:basedOn w:val="BrailleBase"/>
    <w:semiHidden/>
    <w:rsid w:val="00FE2197"/>
  </w:style>
  <w:style w:type="paragraph" w:customStyle="1" w:styleId="Poem6f">
    <w:name w:val="Poem6f"/>
    <w:basedOn w:val="BrailleBase"/>
    <w:semiHidden/>
    <w:rsid w:val="00FE2197"/>
  </w:style>
  <w:style w:type="paragraph" w:customStyle="1" w:styleId="Poetry1">
    <w:name w:val="Poetry1"/>
    <w:basedOn w:val="BrailleBase"/>
    <w:rsid w:val="00FE2197"/>
    <w:pPr>
      <w:numPr>
        <w:numId w:val="13"/>
      </w:numPr>
    </w:pPr>
  </w:style>
  <w:style w:type="paragraph" w:customStyle="1" w:styleId="Poetry2">
    <w:name w:val="Poetry2"/>
    <w:basedOn w:val="BrailleBase"/>
    <w:rsid w:val="00FE2197"/>
    <w:pPr>
      <w:numPr>
        <w:ilvl w:val="1"/>
        <w:numId w:val="13"/>
      </w:numPr>
    </w:pPr>
  </w:style>
  <w:style w:type="paragraph" w:customStyle="1" w:styleId="Poetry3">
    <w:name w:val="Poetry3"/>
    <w:basedOn w:val="BrailleBase"/>
    <w:rsid w:val="00FE2197"/>
    <w:pPr>
      <w:numPr>
        <w:ilvl w:val="2"/>
        <w:numId w:val="13"/>
      </w:numPr>
    </w:pPr>
  </w:style>
  <w:style w:type="paragraph" w:customStyle="1" w:styleId="Poetry4">
    <w:name w:val="Poetry4"/>
    <w:basedOn w:val="BrailleBase"/>
    <w:rsid w:val="00FE2197"/>
    <w:pPr>
      <w:numPr>
        <w:ilvl w:val="3"/>
        <w:numId w:val="13"/>
      </w:numPr>
    </w:pPr>
  </w:style>
  <w:style w:type="paragraph" w:customStyle="1" w:styleId="Poetry5">
    <w:name w:val="Poetry5"/>
    <w:basedOn w:val="BrailleBase"/>
    <w:rsid w:val="00FE2197"/>
    <w:pPr>
      <w:numPr>
        <w:ilvl w:val="4"/>
        <w:numId w:val="13"/>
      </w:numPr>
    </w:pPr>
  </w:style>
  <w:style w:type="paragraph" w:customStyle="1" w:styleId="Poetry6">
    <w:name w:val="Poetry6"/>
    <w:basedOn w:val="BrailleBase"/>
    <w:rsid w:val="00FE2197"/>
    <w:pPr>
      <w:numPr>
        <w:ilvl w:val="5"/>
        <w:numId w:val="13"/>
      </w:numPr>
    </w:pPr>
  </w:style>
  <w:style w:type="paragraph" w:customStyle="1" w:styleId="PrelimPageNumber">
    <w:name w:val="PrelimPageNumber"/>
    <w:basedOn w:val="Normal"/>
    <w:rsid w:val="00FE2197"/>
    <w:pPr>
      <w:widowControl w:val="0"/>
      <w:spacing w:after="60"/>
      <w:ind w:firstLine="0"/>
    </w:pPr>
    <w:rPr>
      <w:vanish/>
      <w:color w:val="B50000"/>
      <w:szCs w:val="20"/>
    </w:rPr>
  </w:style>
  <w:style w:type="paragraph" w:customStyle="1" w:styleId="ProsePlay">
    <w:name w:val="ProsePlay"/>
    <w:basedOn w:val="BrailleBase"/>
    <w:rsid w:val="00FE2197"/>
    <w:pPr>
      <w:numPr>
        <w:numId w:val="14"/>
      </w:numPr>
    </w:pPr>
  </w:style>
  <w:style w:type="paragraph" w:customStyle="1" w:styleId="ProseStage">
    <w:name w:val="ProseStage"/>
    <w:basedOn w:val="BrailleBase"/>
    <w:next w:val="ProsePlay"/>
    <w:rsid w:val="00FE2197"/>
    <w:pPr>
      <w:numPr>
        <w:ilvl w:val="1"/>
        <w:numId w:val="14"/>
      </w:numPr>
    </w:pPr>
  </w:style>
  <w:style w:type="paragraph" w:styleId="Quote">
    <w:name w:val="Quote"/>
    <w:basedOn w:val="BrailleBase"/>
    <w:link w:val="QuoteChar"/>
    <w:rsid w:val="00FE2197"/>
    <w:pPr>
      <w:spacing w:before="120"/>
      <w:contextualSpacing/>
    </w:pPr>
  </w:style>
  <w:style w:type="character" w:customStyle="1" w:styleId="QuoteChar">
    <w:name w:val="Quote Char"/>
    <w:basedOn w:val="DefaultParagraphFont"/>
    <w:link w:val="Quote"/>
    <w:rsid w:val="00FE2197"/>
    <w:rPr>
      <w:rFonts w:ascii="Times New Roman" w:eastAsia="Times New Roman" w:hAnsi="Times New Roman" w:cs="Times New Roman"/>
      <w:sz w:val="28"/>
      <w:szCs w:val="20"/>
    </w:rPr>
  </w:style>
  <w:style w:type="paragraph" w:customStyle="1" w:styleId="RefPageNumber">
    <w:name w:val="RefPageNumber"/>
    <w:basedOn w:val="BrailleBase"/>
    <w:next w:val="LeftFlush"/>
    <w:rsid w:val="00FE2197"/>
    <w:pPr>
      <w:spacing w:before="120"/>
      <w:jc w:val="right"/>
    </w:pPr>
    <w:rPr>
      <w:rFonts w:ascii="DejaVu Sans" w:hAnsi="DejaVu Sans"/>
      <w:color w:val="7200E4"/>
    </w:rPr>
  </w:style>
  <w:style w:type="character" w:customStyle="1" w:styleId="RefPageNumberEmbed">
    <w:name w:val="RefPageNumberEmbed"/>
    <w:rsid w:val="00FE2197"/>
    <w:rPr>
      <w:rFonts w:ascii="DejaVu Sans" w:hAnsi="DejaVu Sans"/>
      <w:color w:val="7200E4"/>
      <w:sz w:val="28"/>
      <w:szCs w:val="20"/>
    </w:rPr>
  </w:style>
  <w:style w:type="paragraph" w:customStyle="1" w:styleId="RightFlush">
    <w:name w:val="RightFlush"/>
    <w:basedOn w:val="BrailleBase"/>
    <w:rsid w:val="00FE2197"/>
    <w:pPr>
      <w:spacing w:before="120"/>
      <w:contextualSpacing/>
      <w:jc w:val="right"/>
    </w:pPr>
  </w:style>
  <w:style w:type="paragraph" w:customStyle="1" w:styleId="RunningHead">
    <w:name w:val="RunningHead"/>
    <w:basedOn w:val="BrailleBase"/>
    <w:next w:val="Heading1"/>
    <w:rsid w:val="00FE2197"/>
    <w:pPr>
      <w:jc w:val="center"/>
    </w:pPr>
  </w:style>
  <w:style w:type="character" w:customStyle="1" w:styleId="Spanish">
    <w:name w:val="Spanish"/>
    <w:rsid w:val="00FE2197"/>
    <w:rPr>
      <w:rFonts w:ascii="DejaVu Sans" w:hAnsi="DejaVu Sans"/>
      <w:noProof/>
      <w:color w:val="B50000"/>
      <w:sz w:val="24"/>
      <w:lang w:val="es-ES_tradnl"/>
    </w:rPr>
  </w:style>
  <w:style w:type="paragraph" w:customStyle="1" w:styleId="Stairstep1">
    <w:name w:val="Stairstep1"/>
    <w:basedOn w:val="BrailleBase"/>
    <w:next w:val="Stairstep2"/>
    <w:semiHidden/>
    <w:rsid w:val="00FE2197"/>
  </w:style>
  <w:style w:type="paragraph" w:customStyle="1" w:styleId="Stairstep2">
    <w:name w:val="Stairstep2"/>
    <w:basedOn w:val="BrailleBase"/>
    <w:next w:val="Stairstep3"/>
    <w:semiHidden/>
    <w:rsid w:val="00FE2197"/>
  </w:style>
  <w:style w:type="paragraph" w:customStyle="1" w:styleId="Stairstep3">
    <w:name w:val="Stairstep3"/>
    <w:basedOn w:val="BrailleBase"/>
    <w:next w:val="Stairstep4"/>
    <w:semiHidden/>
    <w:rsid w:val="00FE2197"/>
  </w:style>
  <w:style w:type="paragraph" w:customStyle="1" w:styleId="Stairstep4">
    <w:name w:val="Stairstep4"/>
    <w:basedOn w:val="BrailleBase"/>
    <w:next w:val="Stairstep5"/>
    <w:semiHidden/>
    <w:rsid w:val="00FE2197"/>
  </w:style>
  <w:style w:type="paragraph" w:customStyle="1" w:styleId="Stairstep5">
    <w:name w:val="Stairstep5"/>
    <w:basedOn w:val="BrailleBase"/>
    <w:next w:val="Stairstep6"/>
    <w:semiHidden/>
    <w:rsid w:val="00FE2197"/>
  </w:style>
  <w:style w:type="paragraph" w:customStyle="1" w:styleId="Stairstep6">
    <w:name w:val="Stairstep6"/>
    <w:basedOn w:val="BrailleBase"/>
    <w:semiHidden/>
    <w:rsid w:val="00FE2197"/>
  </w:style>
  <w:style w:type="character" w:customStyle="1" w:styleId="TechnicalNotation">
    <w:name w:val="TechnicalNotation"/>
    <w:rsid w:val="00FE2197"/>
    <w:rPr>
      <w:rFonts w:ascii="Lucida Console" w:hAnsi="Lucida Console"/>
      <w:color w:val="800080"/>
      <w:sz w:val="28"/>
    </w:rPr>
  </w:style>
  <w:style w:type="paragraph" w:customStyle="1" w:styleId="TG-Key">
    <w:name w:val="TG-Key"/>
    <w:basedOn w:val="BrailleBase"/>
    <w:rsid w:val="00FE2197"/>
    <w:pPr>
      <w:ind w:left="1152" w:hanging="288"/>
    </w:pPr>
  </w:style>
  <w:style w:type="character" w:customStyle="1" w:styleId="TN-Embed">
    <w:name w:val="TN-Embed"/>
    <w:rsid w:val="00FE2197"/>
    <w:rPr>
      <w:rFonts w:ascii="DejaVu Sans" w:hAnsi="DejaVu Sans"/>
      <w:color w:val="AB0072"/>
      <w:sz w:val="24"/>
    </w:rPr>
  </w:style>
  <w:style w:type="paragraph" w:customStyle="1" w:styleId="TOC">
    <w:name w:val="TOC"/>
    <w:basedOn w:val="BrailleBase"/>
    <w:semiHidden/>
    <w:rsid w:val="00FE2197"/>
    <w:pPr>
      <w:ind w:left="720" w:hanging="720"/>
    </w:pPr>
  </w:style>
  <w:style w:type="paragraph" w:styleId="TOC1">
    <w:name w:val="toc 1"/>
    <w:basedOn w:val="BrailleBase"/>
    <w:rsid w:val="00FE2197"/>
    <w:pPr>
      <w:numPr>
        <w:numId w:val="15"/>
      </w:numPr>
      <w:tabs>
        <w:tab w:val="right" w:pos="10080"/>
      </w:tabs>
    </w:pPr>
  </w:style>
  <w:style w:type="paragraph" w:styleId="TOC2">
    <w:name w:val="toc 2"/>
    <w:basedOn w:val="BrailleBase"/>
    <w:rsid w:val="00FE2197"/>
    <w:pPr>
      <w:numPr>
        <w:ilvl w:val="1"/>
        <w:numId w:val="15"/>
      </w:numPr>
      <w:tabs>
        <w:tab w:val="right" w:pos="10080"/>
      </w:tabs>
    </w:pPr>
  </w:style>
  <w:style w:type="paragraph" w:styleId="TOC3">
    <w:name w:val="toc 3"/>
    <w:basedOn w:val="BrailleBase"/>
    <w:rsid w:val="00FE2197"/>
    <w:pPr>
      <w:numPr>
        <w:ilvl w:val="2"/>
        <w:numId w:val="15"/>
      </w:numPr>
      <w:tabs>
        <w:tab w:val="right" w:pos="10080"/>
      </w:tabs>
    </w:pPr>
  </w:style>
  <w:style w:type="paragraph" w:styleId="TOC4">
    <w:name w:val="toc 4"/>
    <w:basedOn w:val="BrailleBase"/>
    <w:rsid w:val="00FE2197"/>
    <w:pPr>
      <w:numPr>
        <w:ilvl w:val="3"/>
        <w:numId w:val="15"/>
      </w:numPr>
      <w:tabs>
        <w:tab w:val="left" w:pos="10080"/>
      </w:tabs>
    </w:pPr>
  </w:style>
  <w:style w:type="paragraph" w:styleId="TOC5">
    <w:name w:val="toc 5"/>
    <w:basedOn w:val="BrailleBase"/>
    <w:rsid w:val="00FE2197"/>
    <w:pPr>
      <w:numPr>
        <w:ilvl w:val="4"/>
        <w:numId w:val="15"/>
      </w:numPr>
      <w:tabs>
        <w:tab w:val="right" w:pos="10080"/>
      </w:tabs>
    </w:pPr>
  </w:style>
  <w:style w:type="paragraph" w:styleId="TOC6">
    <w:name w:val="toc 6"/>
    <w:basedOn w:val="BrailleBase"/>
    <w:rsid w:val="00FE2197"/>
    <w:pPr>
      <w:numPr>
        <w:ilvl w:val="5"/>
        <w:numId w:val="15"/>
      </w:numPr>
      <w:tabs>
        <w:tab w:val="right" w:pos="10080"/>
      </w:tabs>
    </w:pPr>
  </w:style>
  <w:style w:type="paragraph" w:customStyle="1" w:styleId="TranscriberGeneratedPageNumber">
    <w:name w:val="TranscriberGeneratedPageNumber"/>
    <w:basedOn w:val="Normal"/>
    <w:rsid w:val="00FE2197"/>
    <w:pPr>
      <w:widowControl w:val="0"/>
      <w:spacing w:after="60"/>
      <w:ind w:firstLine="0"/>
    </w:pPr>
    <w:rPr>
      <w:vanish/>
      <w:color w:val="FF0000"/>
      <w:szCs w:val="20"/>
    </w:rPr>
  </w:style>
  <w:style w:type="paragraph" w:customStyle="1" w:styleId="TranscriberNote">
    <w:name w:val="TranscriberNote"/>
    <w:basedOn w:val="BrailleBase"/>
    <w:rsid w:val="00FE2197"/>
    <w:pPr>
      <w:ind w:left="720" w:firstLine="360"/>
    </w:pPr>
  </w:style>
  <w:style w:type="character" w:customStyle="1" w:styleId="Uncontracted">
    <w:name w:val="Uncontracted"/>
    <w:rsid w:val="00FE2197"/>
    <w:rPr>
      <w:rFonts w:ascii="DejaVu Sans" w:hAnsi="DejaVu Sans"/>
      <w:color w:val="0000D6"/>
      <w:sz w:val="24"/>
    </w:rPr>
  </w:style>
  <w:style w:type="paragraph" w:customStyle="1" w:styleId="VersePlay1">
    <w:name w:val="VersePlay1"/>
    <w:basedOn w:val="BrailleBase"/>
    <w:rsid w:val="00FE2197"/>
    <w:pPr>
      <w:numPr>
        <w:numId w:val="16"/>
      </w:numPr>
    </w:pPr>
  </w:style>
  <w:style w:type="paragraph" w:customStyle="1" w:styleId="VersePlay2">
    <w:name w:val="VersePlay2"/>
    <w:basedOn w:val="BrailleBase"/>
    <w:rsid w:val="00FE2197"/>
    <w:pPr>
      <w:numPr>
        <w:ilvl w:val="1"/>
        <w:numId w:val="16"/>
      </w:numPr>
    </w:pPr>
  </w:style>
  <w:style w:type="paragraph" w:customStyle="1" w:styleId="VerseStage">
    <w:name w:val="VerseStage"/>
    <w:basedOn w:val="BrailleBase"/>
    <w:next w:val="VersePlay1"/>
    <w:rsid w:val="00FE2197"/>
    <w:pPr>
      <w:numPr>
        <w:ilvl w:val="2"/>
        <w:numId w:val="16"/>
      </w:numPr>
    </w:pPr>
  </w:style>
  <w:style w:type="paragraph" w:styleId="ListParagraph">
    <w:name w:val="List Paragraph"/>
    <w:basedOn w:val="BrailleBase"/>
    <w:rsid w:val="00FE2197"/>
    <w:pPr>
      <w:ind w:left="360" w:hanging="360"/>
    </w:pPr>
  </w:style>
  <w:style w:type="paragraph" w:styleId="BodyText">
    <w:name w:val="Body Text"/>
    <w:basedOn w:val="BrailleBase"/>
    <w:link w:val="BodyTextChar"/>
    <w:qFormat/>
    <w:rsid w:val="00FE2197"/>
    <w:pPr>
      <w:ind w:firstLine="360"/>
    </w:pPr>
  </w:style>
  <w:style w:type="character" w:customStyle="1" w:styleId="BodyTextChar">
    <w:name w:val="Body Text Char"/>
    <w:basedOn w:val="DefaultParagraphFont"/>
    <w:link w:val="BodyText"/>
    <w:rsid w:val="00FE2197"/>
    <w:rPr>
      <w:rFonts w:ascii="Times New Roman" w:eastAsia="Times New Roman" w:hAnsi="Times New Roman" w:cs="Times New Roman"/>
      <w:sz w:val="28"/>
      <w:szCs w:val="20"/>
    </w:rPr>
  </w:style>
  <w:style w:type="paragraph" w:customStyle="1" w:styleId="1-7">
    <w:name w:val="1-7"/>
    <w:basedOn w:val="BrailleBase"/>
    <w:rsid w:val="00FE2197"/>
    <w:pPr>
      <w:ind w:left="1080" w:hanging="1080"/>
    </w:pPr>
  </w:style>
  <w:style w:type="character" w:customStyle="1" w:styleId="OneWordBridge">
    <w:name w:val="OneWordBridge"/>
    <w:rsid w:val="00FE2197"/>
    <w:rPr>
      <w:rFonts w:ascii="DejaVu Sans" w:hAnsi="DejaVu Sans" w:hint="default"/>
      <w:color w:val="00B050"/>
      <w:sz w:val="24"/>
    </w:rPr>
  </w:style>
  <w:style w:type="paragraph" w:customStyle="1" w:styleId="CBC-Display1">
    <w:name w:val="CBC-Display 1"/>
    <w:basedOn w:val="BrailleBase"/>
    <w:rsid w:val="00FE2197"/>
    <w:pPr>
      <w:numPr>
        <w:numId w:val="10"/>
      </w:numPr>
    </w:pPr>
    <w:rPr>
      <w:rFonts w:ascii="Courier New" w:hAnsi="Courier New"/>
      <w:color w:val="0000FF"/>
    </w:rPr>
  </w:style>
  <w:style w:type="paragraph" w:customStyle="1" w:styleId="CBC-Display2">
    <w:name w:val="CBC-Display 2"/>
    <w:basedOn w:val="BrailleBase"/>
    <w:rsid w:val="00FE2197"/>
    <w:pPr>
      <w:numPr>
        <w:ilvl w:val="1"/>
        <w:numId w:val="10"/>
      </w:numPr>
    </w:pPr>
    <w:rPr>
      <w:rFonts w:ascii="Courier New" w:hAnsi="Courier New"/>
      <w:color w:val="0000FF"/>
    </w:rPr>
  </w:style>
  <w:style w:type="paragraph" w:customStyle="1" w:styleId="CBC-Display3">
    <w:name w:val="CBC-Display 3"/>
    <w:basedOn w:val="BrailleBase"/>
    <w:rsid w:val="00FE2197"/>
    <w:pPr>
      <w:numPr>
        <w:ilvl w:val="2"/>
        <w:numId w:val="10"/>
      </w:numPr>
    </w:pPr>
    <w:rPr>
      <w:rFonts w:ascii="Courier New" w:hAnsi="Courier New"/>
      <w:color w:val="0000FF"/>
    </w:rPr>
  </w:style>
  <w:style w:type="paragraph" w:customStyle="1" w:styleId="CBC-Display4">
    <w:name w:val="CBC-Display 4"/>
    <w:basedOn w:val="BrailleBase"/>
    <w:rsid w:val="00FE2197"/>
    <w:pPr>
      <w:numPr>
        <w:ilvl w:val="3"/>
        <w:numId w:val="10"/>
      </w:numPr>
    </w:pPr>
    <w:rPr>
      <w:rFonts w:ascii="Courier New" w:hAnsi="Courier New"/>
      <w:color w:val="0000FF"/>
    </w:rPr>
  </w:style>
  <w:style w:type="paragraph" w:customStyle="1" w:styleId="CBC-Display5">
    <w:name w:val="CBC-Display 5"/>
    <w:basedOn w:val="BrailleBase"/>
    <w:rsid w:val="00FE2197"/>
    <w:pPr>
      <w:numPr>
        <w:ilvl w:val="4"/>
        <w:numId w:val="10"/>
      </w:numPr>
    </w:pPr>
    <w:rPr>
      <w:rFonts w:ascii="Courier New" w:hAnsi="Courier New"/>
      <w:color w:val="0000FF"/>
    </w:rPr>
  </w:style>
  <w:style w:type="paragraph" w:customStyle="1" w:styleId="CBC-Display6">
    <w:name w:val="CBC-Display 6"/>
    <w:basedOn w:val="BrailleBase"/>
    <w:rsid w:val="00FE2197"/>
    <w:pPr>
      <w:numPr>
        <w:ilvl w:val="5"/>
        <w:numId w:val="10"/>
      </w:numPr>
    </w:pPr>
    <w:rPr>
      <w:rFonts w:ascii="Courier New" w:hAnsi="Courier New"/>
      <w:color w:val="0000FF"/>
    </w:rPr>
  </w:style>
  <w:style w:type="paragraph" w:customStyle="1" w:styleId="BoxBottomText">
    <w:name w:val="BoxBottomText"/>
    <w:next w:val="Normal"/>
    <w:semiHidden/>
    <w:rsid w:val="00FE2197"/>
    <w:rPr>
      <w:rFonts w:ascii="Times New Roman" w:eastAsia="Times New Roman" w:hAnsi="Times New Roman" w:cs="Times New Roman"/>
      <w:sz w:val="28"/>
      <w:szCs w:val="20"/>
    </w:rPr>
  </w:style>
  <w:style w:type="paragraph" w:customStyle="1" w:styleId="BoxTopText">
    <w:name w:val="BoxTopText"/>
    <w:next w:val="Normal"/>
    <w:semiHidden/>
    <w:rsid w:val="00FE2197"/>
    <w:pPr>
      <w:spacing w:after="0"/>
    </w:pPr>
    <w:rPr>
      <w:rFonts w:ascii="Times New Roman" w:eastAsia="Times New Roman" w:hAnsi="Times New Roman" w:cs="Times New Roman"/>
      <w:sz w:val="28"/>
      <w:szCs w:val="20"/>
    </w:rPr>
  </w:style>
  <w:style w:type="paragraph" w:customStyle="1" w:styleId="1-9">
    <w:name w:val="1-9"/>
    <w:basedOn w:val="BrailleBase"/>
    <w:rsid w:val="00FE2197"/>
    <w:pPr>
      <w:ind w:left="1440" w:hanging="1440"/>
    </w:pPr>
  </w:style>
  <w:style w:type="paragraph" w:customStyle="1" w:styleId="3-9">
    <w:name w:val="3-9"/>
    <w:basedOn w:val="BrailleBase"/>
    <w:rsid w:val="00FE2197"/>
    <w:pPr>
      <w:ind w:left="1440" w:hanging="1080"/>
    </w:pPr>
  </w:style>
  <w:style w:type="paragraph" w:customStyle="1" w:styleId="MainBodySingle">
    <w:name w:val="MainBodySingle"/>
    <w:basedOn w:val="MainBody"/>
    <w:rsid w:val="00FE2197"/>
  </w:style>
  <w:style w:type="paragraph" w:customStyle="1" w:styleId="PrelimPageNumberSingle">
    <w:name w:val="PrelimPageNumberSingle"/>
    <w:basedOn w:val="PrelimPageNumber"/>
    <w:rsid w:val="00FE2197"/>
  </w:style>
  <w:style w:type="character" w:customStyle="1" w:styleId="FootnoteChar">
    <w:name w:val="Footnote Char"/>
    <w:link w:val="Footnote"/>
    <w:rsid w:val="00FE2197"/>
    <w:rPr>
      <w:rFonts w:ascii="Times New Roman" w:eastAsia="Times New Roman" w:hAnsi="Times New Roman" w:cs="Times New Roman"/>
      <w:sz w:val="28"/>
      <w:szCs w:val="20"/>
    </w:rPr>
  </w:style>
  <w:style w:type="paragraph" w:customStyle="1" w:styleId="BrailleBase">
    <w:name w:val="Braille Base"/>
    <w:semiHidden/>
    <w:rsid w:val="00FE2197"/>
    <w:pPr>
      <w:widowControl w:val="0"/>
      <w:spacing w:after="60" w:line="240" w:lineRule="auto"/>
    </w:pPr>
    <w:rPr>
      <w:rFonts w:ascii="Times New Roman" w:eastAsia="Times New Roman" w:hAnsi="Times New Roman" w:cs="Times New Roman"/>
      <w:sz w:val="28"/>
      <w:szCs w:val="20"/>
    </w:rPr>
  </w:style>
  <w:style w:type="character" w:customStyle="1" w:styleId="sr-only">
    <w:name w:val="sr-only"/>
    <w:basedOn w:val="DefaultParagraphFont"/>
    <w:rsid w:val="00EB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59839">
      <w:bodyDiv w:val="1"/>
      <w:marLeft w:val="0"/>
      <w:marRight w:val="0"/>
      <w:marTop w:val="0"/>
      <w:marBottom w:val="0"/>
      <w:divBdr>
        <w:top w:val="none" w:sz="0" w:space="0" w:color="auto"/>
        <w:left w:val="none" w:sz="0" w:space="0" w:color="auto"/>
        <w:bottom w:val="none" w:sz="0" w:space="0" w:color="auto"/>
        <w:right w:val="none" w:sz="0" w:space="0" w:color="auto"/>
      </w:divBdr>
      <w:divsChild>
        <w:div w:id="204759096">
          <w:marLeft w:val="-225"/>
          <w:marRight w:val="-225"/>
          <w:marTop w:val="0"/>
          <w:marBottom w:val="0"/>
          <w:divBdr>
            <w:top w:val="none" w:sz="0" w:space="0" w:color="auto"/>
            <w:left w:val="none" w:sz="0" w:space="0" w:color="auto"/>
            <w:bottom w:val="none" w:sz="0" w:space="0" w:color="auto"/>
            <w:right w:val="none" w:sz="0" w:space="0" w:color="auto"/>
          </w:divBdr>
          <w:divsChild>
            <w:div w:id="705715507">
              <w:marLeft w:val="0"/>
              <w:marRight w:val="0"/>
              <w:marTop w:val="0"/>
              <w:marBottom w:val="0"/>
              <w:divBdr>
                <w:top w:val="none" w:sz="0" w:space="0" w:color="auto"/>
                <w:left w:val="none" w:sz="0" w:space="0" w:color="auto"/>
                <w:bottom w:val="none" w:sz="0" w:space="0" w:color="auto"/>
                <w:right w:val="none" w:sz="0" w:space="0" w:color="auto"/>
              </w:divBdr>
              <w:divsChild>
                <w:div w:id="1453551669">
                  <w:marLeft w:val="0"/>
                  <w:marRight w:val="0"/>
                  <w:marTop w:val="0"/>
                  <w:marBottom w:val="0"/>
                  <w:divBdr>
                    <w:top w:val="none" w:sz="0" w:space="0" w:color="auto"/>
                    <w:left w:val="none" w:sz="0" w:space="0" w:color="auto"/>
                    <w:bottom w:val="none" w:sz="0" w:space="0" w:color="auto"/>
                    <w:right w:val="none" w:sz="0" w:space="0" w:color="auto"/>
                  </w:divBdr>
                  <w:divsChild>
                    <w:div w:id="874731311">
                      <w:marLeft w:val="0"/>
                      <w:marRight w:val="0"/>
                      <w:marTop w:val="0"/>
                      <w:marBottom w:val="0"/>
                      <w:divBdr>
                        <w:top w:val="none" w:sz="0" w:space="0" w:color="auto"/>
                        <w:left w:val="none" w:sz="0" w:space="0" w:color="auto"/>
                        <w:bottom w:val="none" w:sz="0" w:space="0" w:color="auto"/>
                        <w:right w:val="none" w:sz="0" w:space="0" w:color="auto"/>
                      </w:divBdr>
                      <w:divsChild>
                        <w:div w:id="2362815">
                          <w:marLeft w:val="0"/>
                          <w:marRight w:val="0"/>
                          <w:marTop w:val="0"/>
                          <w:marBottom w:val="0"/>
                          <w:divBdr>
                            <w:top w:val="none" w:sz="0" w:space="0" w:color="auto"/>
                            <w:left w:val="none" w:sz="0" w:space="0" w:color="auto"/>
                            <w:bottom w:val="none" w:sz="0" w:space="0" w:color="auto"/>
                            <w:right w:val="none" w:sz="0" w:space="0" w:color="auto"/>
                          </w:divBdr>
                          <w:divsChild>
                            <w:div w:id="1646465806">
                              <w:marLeft w:val="0"/>
                              <w:marRight w:val="0"/>
                              <w:marTop w:val="0"/>
                              <w:marBottom w:val="0"/>
                              <w:divBdr>
                                <w:top w:val="none" w:sz="0" w:space="0" w:color="auto"/>
                                <w:left w:val="none" w:sz="0" w:space="0" w:color="auto"/>
                                <w:bottom w:val="none" w:sz="0" w:space="0" w:color="auto"/>
                                <w:right w:val="none" w:sz="0" w:space="0" w:color="auto"/>
                              </w:divBdr>
                            </w:div>
                          </w:divsChild>
                        </w:div>
                        <w:div w:id="1651473098">
                          <w:marLeft w:val="0"/>
                          <w:marRight w:val="0"/>
                          <w:marTop w:val="0"/>
                          <w:marBottom w:val="0"/>
                          <w:divBdr>
                            <w:top w:val="single" w:sz="6" w:space="0" w:color="F5F5F5"/>
                            <w:left w:val="none" w:sz="0" w:space="0" w:color="auto"/>
                            <w:bottom w:val="single" w:sz="6" w:space="0" w:color="F5F5F5"/>
                            <w:right w:val="none" w:sz="0" w:space="0" w:color="auto"/>
                          </w:divBdr>
                          <w:divsChild>
                            <w:div w:id="1751197801">
                              <w:marLeft w:val="0"/>
                              <w:marRight w:val="0"/>
                              <w:marTop w:val="0"/>
                              <w:marBottom w:val="0"/>
                              <w:divBdr>
                                <w:top w:val="none" w:sz="0" w:space="0" w:color="auto"/>
                                <w:left w:val="none" w:sz="0" w:space="0" w:color="auto"/>
                                <w:bottom w:val="none" w:sz="0" w:space="0" w:color="auto"/>
                                <w:right w:val="none" w:sz="0" w:space="0" w:color="auto"/>
                              </w:divBdr>
                              <w:divsChild>
                                <w:div w:id="1784688878">
                                  <w:marLeft w:val="0"/>
                                  <w:marRight w:val="0"/>
                                  <w:marTop w:val="0"/>
                                  <w:marBottom w:val="0"/>
                                  <w:divBdr>
                                    <w:top w:val="none" w:sz="0" w:space="0" w:color="auto"/>
                                    <w:left w:val="none" w:sz="0" w:space="0" w:color="auto"/>
                                    <w:bottom w:val="none" w:sz="0" w:space="0" w:color="auto"/>
                                    <w:right w:val="none" w:sz="0" w:space="0" w:color="auto"/>
                                  </w:divBdr>
                                  <w:divsChild>
                                    <w:div w:id="1442148616">
                                      <w:marLeft w:val="0"/>
                                      <w:marRight w:val="0"/>
                                      <w:marTop w:val="0"/>
                                      <w:marBottom w:val="0"/>
                                      <w:divBdr>
                                        <w:top w:val="none" w:sz="0" w:space="0" w:color="auto"/>
                                        <w:left w:val="none" w:sz="0" w:space="0" w:color="auto"/>
                                        <w:bottom w:val="none" w:sz="0" w:space="0" w:color="auto"/>
                                        <w:right w:val="none" w:sz="0" w:space="0" w:color="auto"/>
                                      </w:divBdr>
                                      <w:divsChild>
                                        <w:div w:id="535506664">
                                          <w:marLeft w:val="0"/>
                                          <w:marRight w:val="0"/>
                                          <w:marTop w:val="0"/>
                                          <w:marBottom w:val="0"/>
                                          <w:divBdr>
                                            <w:top w:val="none" w:sz="0" w:space="0" w:color="auto"/>
                                            <w:left w:val="none" w:sz="0" w:space="0" w:color="auto"/>
                                            <w:bottom w:val="none" w:sz="0" w:space="0" w:color="auto"/>
                                            <w:right w:val="none" w:sz="0" w:space="0" w:color="auto"/>
                                          </w:divBdr>
                                          <w:divsChild>
                                            <w:div w:id="1762145925">
                                              <w:marLeft w:val="0"/>
                                              <w:marRight w:val="0"/>
                                              <w:marTop w:val="150"/>
                                              <w:marBottom w:val="150"/>
                                              <w:divBdr>
                                                <w:top w:val="none" w:sz="0" w:space="0" w:color="auto"/>
                                                <w:left w:val="none" w:sz="0" w:space="0" w:color="auto"/>
                                                <w:bottom w:val="none" w:sz="0" w:space="0" w:color="auto"/>
                                                <w:right w:val="none" w:sz="0" w:space="0" w:color="auto"/>
                                              </w:divBdr>
                                            </w:div>
                                          </w:divsChild>
                                        </w:div>
                                        <w:div w:id="1053583960">
                                          <w:marLeft w:val="0"/>
                                          <w:marRight w:val="0"/>
                                          <w:marTop w:val="0"/>
                                          <w:marBottom w:val="0"/>
                                          <w:divBdr>
                                            <w:top w:val="none" w:sz="0" w:space="0" w:color="auto"/>
                                            <w:left w:val="none" w:sz="0" w:space="0" w:color="auto"/>
                                            <w:bottom w:val="none" w:sz="0" w:space="0" w:color="auto"/>
                                            <w:right w:val="none" w:sz="0" w:space="0" w:color="auto"/>
                                          </w:divBdr>
                                          <w:divsChild>
                                            <w:div w:id="158035437">
                                              <w:marLeft w:val="0"/>
                                              <w:marRight w:val="0"/>
                                              <w:marTop w:val="0"/>
                                              <w:marBottom w:val="0"/>
                                              <w:divBdr>
                                                <w:top w:val="none" w:sz="0" w:space="0" w:color="auto"/>
                                                <w:left w:val="none" w:sz="0" w:space="0" w:color="auto"/>
                                                <w:bottom w:val="none" w:sz="0" w:space="0" w:color="auto"/>
                                                <w:right w:val="none" w:sz="0" w:space="0" w:color="auto"/>
                                              </w:divBdr>
                                            </w:div>
                                          </w:divsChild>
                                        </w:div>
                                        <w:div w:id="17660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7928">
                                  <w:marLeft w:val="0"/>
                                  <w:marRight w:val="0"/>
                                  <w:marTop w:val="0"/>
                                  <w:marBottom w:val="0"/>
                                  <w:divBdr>
                                    <w:top w:val="none" w:sz="0" w:space="0" w:color="auto"/>
                                    <w:left w:val="none" w:sz="0" w:space="0" w:color="auto"/>
                                    <w:bottom w:val="none" w:sz="0" w:space="0" w:color="auto"/>
                                    <w:right w:val="none" w:sz="0" w:space="0" w:color="auto"/>
                                  </w:divBdr>
                                  <w:divsChild>
                                    <w:div w:id="3449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484879">
                  <w:marLeft w:val="0"/>
                  <w:marRight w:val="0"/>
                  <w:marTop w:val="0"/>
                  <w:marBottom w:val="0"/>
                  <w:divBdr>
                    <w:top w:val="none" w:sz="0" w:space="0" w:color="auto"/>
                    <w:left w:val="none" w:sz="0" w:space="0" w:color="auto"/>
                    <w:bottom w:val="none" w:sz="0" w:space="0" w:color="auto"/>
                    <w:right w:val="none" w:sz="0" w:space="0" w:color="auto"/>
                  </w:divBdr>
                  <w:divsChild>
                    <w:div w:id="1734623262">
                      <w:marLeft w:val="-225"/>
                      <w:marRight w:val="-225"/>
                      <w:marTop w:val="0"/>
                      <w:marBottom w:val="0"/>
                      <w:divBdr>
                        <w:top w:val="none" w:sz="0" w:space="0" w:color="auto"/>
                        <w:left w:val="none" w:sz="0" w:space="0" w:color="auto"/>
                        <w:bottom w:val="none" w:sz="0" w:space="0" w:color="auto"/>
                        <w:right w:val="none" w:sz="0" w:space="0" w:color="auto"/>
                      </w:divBdr>
                      <w:divsChild>
                        <w:div w:id="575362262">
                          <w:marLeft w:val="0"/>
                          <w:marRight w:val="0"/>
                          <w:marTop w:val="0"/>
                          <w:marBottom w:val="0"/>
                          <w:divBdr>
                            <w:top w:val="none" w:sz="0" w:space="0" w:color="auto"/>
                            <w:left w:val="none" w:sz="0" w:space="0" w:color="auto"/>
                            <w:bottom w:val="none" w:sz="0" w:space="0" w:color="auto"/>
                            <w:right w:val="none" w:sz="0" w:space="0" w:color="auto"/>
                          </w:divBdr>
                          <w:divsChild>
                            <w:div w:id="86194618">
                              <w:marLeft w:val="0"/>
                              <w:marRight w:val="0"/>
                              <w:marTop w:val="0"/>
                              <w:marBottom w:val="0"/>
                              <w:divBdr>
                                <w:top w:val="none" w:sz="0" w:space="0" w:color="E0E0E0"/>
                                <w:left w:val="none" w:sz="0" w:space="0" w:color="E0E0E0"/>
                                <w:bottom w:val="none" w:sz="0" w:space="0" w:color="E0E0E0"/>
                                <w:right w:val="none" w:sz="0" w:space="0" w:color="E0E0E0"/>
                              </w:divBdr>
                              <w:divsChild>
                                <w:div w:id="954948504">
                                  <w:marLeft w:val="0"/>
                                  <w:marRight w:val="0"/>
                                  <w:marTop w:val="0"/>
                                  <w:marBottom w:val="0"/>
                                  <w:divBdr>
                                    <w:top w:val="none" w:sz="0" w:space="0" w:color="auto"/>
                                    <w:left w:val="none" w:sz="0" w:space="0" w:color="auto"/>
                                    <w:bottom w:val="none" w:sz="0" w:space="0" w:color="auto"/>
                                    <w:right w:val="none" w:sz="0" w:space="0" w:color="auto"/>
                                  </w:divBdr>
                                  <w:divsChild>
                                    <w:div w:id="369573750">
                                      <w:marLeft w:val="-225"/>
                                      <w:marRight w:val="-225"/>
                                      <w:marTop w:val="0"/>
                                      <w:marBottom w:val="0"/>
                                      <w:divBdr>
                                        <w:top w:val="none" w:sz="0" w:space="0" w:color="auto"/>
                                        <w:left w:val="none" w:sz="0" w:space="0" w:color="auto"/>
                                        <w:bottom w:val="none" w:sz="0" w:space="0" w:color="auto"/>
                                        <w:right w:val="none" w:sz="0" w:space="0" w:color="auto"/>
                                      </w:divBdr>
                                      <w:divsChild>
                                        <w:div w:id="1744529115">
                                          <w:marLeft w:val="0"/>
                                          <w:marRight w:val="0"/>
                                          <w:marTop w:val="0"/>
                                          <w:marBottom w:val="0"/>
                                          <w:divBdr>
                                            <w:top w:val="none" w:sz="0" w:space="0" w:color="auto"/>
                                            <w:left w:val="none" w:sz="0" w:space="0" w:color="auto"/>
                                            <w:bottom w:val="none" w:sz="0" w:space="0" w:color="auto"/>
                                            <w:right w:val="none" w:sz="0" w:space="0" w:color="auto"/>
                                          </w:divBdr>
                                          <w:divsChild>
                                            <w:div w:id="15230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466090">
                          <w:marLeft w:val="0"/>
                          <w:marRight w:val="0"/>
                          <w:marTop w:val="0"/>
                          <w:marBottom w:val="0"/>
                          <w:divBdr>
                            <w:top w:val="none" w:sz="0" w:space="0" w:color="auto"/>
                            <w:left w:val="none" w:sz="0" w:space="0" w:color="auto"/>
                            <w:bottom w:val="none" w:sz="0" w:space="0" w:color="auto"/>
                            <w:right w:val="none" w:sz="0" w:space="0" w:color="auto"/>
                          </w:divBdr>
                          <w:divsChild>
                            <w:div w:id="837816709">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 w:id="951518232">
                      <w:marLeft w:val="-225"/>
                      <w:marRight w:val="-225"/>
                      <w:marTop w:val="0"/>
                      <w:marBottom w:val="0"/>
                      <w:divBdr>
                        <w:top w:val="none" w:sz="0" w:space="0" w:color="auto"/>
                        <w:left w:val="none" w:sz="0" w:space="0" w:color="auto"/>
                        <w:bottom w:val="none" w:sz="0" w:space="0" w:color="auto"/>
                        <w:right w:val="none" w:sz="0" w:space="0" w:color="auto"/>
                      </w:divBdr>
                      <w:divsChild>
                        <w:div w:id="1548373199">
                          <w:marLeft w:val="0"/>
                          <w:marRight w:val="0"/>
                          <w:marTop w:val="0"/>
                          <w:marBottom w:val="0"/>
                          <w:divBdr>
                            <w:top w:val="none" w:sz="0" w:space="0" w:color="auto"/>
                            <w:left w:val="none" w:sz="0" w:space="0" w:color="auto"/>
                            <w:bottom w:val="none" w:sz="0" w:space="0" w:color="auto"/>
                            <w:right w:val="none" w:sz="0" w:space="0" w:color="auto"/>
                          </w:divBdr>
                          <w:divsChild>
                            <w:div w:id="137693861">
                              <w:marLeft w:val="0"/>
                              <w:marRight w:val="0"/>
                              <w:marTop w:val="0"/>
                              <w:marBottom w:val="0"/>
                              <w:divBdr>
                                <w:top w:val="none" w:sz="0" w:space="0" w:color="E0E0E0"/>
                                <w:left w:val="none" w:sz="0" w:space="0" w:color="E0E0E0"/>
                                <w:bottom w:val="none" w:sz="0" w:space="0" w:color="E0E0E0"/>
                                <w:right w:val="none" w:sz="0" w:space="0" w:color="E0E0E0"/>
                              </w:divBdr>
                              <w:divsChild>
                                <w:div w:id="1123231857">
                                  <w:marLeft w:val="0"/>
                                  <w:marRight w:val="0"/>
                                  <w:marTop w:val="0"/>
                                  <w:marBottom w:val="0"/>
                                  <w:divBdr>
                                    <w:top w:val="none" w:sz="0" w:space="0" w:color="auto"/>
                                    <w:left w:val="none" w:sz="0" w:space="0" w:color="auto"/>
                                    <w:bottom w:val="none" w:sz="0" w:space="0" w:color="auto"/>
                                    <w:right w:val="none" w:sz="0" w:space="0" w:color="auto"/>
                                  </w:divBdr>
                                  <w:divsChild>
                                    <w:div w:id="1616254602">
                                      <w:marLeft w:val="-225"/>
                                      <w:marRight w:val="-225"/>
                                      <w:marTop w:val="0"/>
                                      <w:marBottom w:val="0"/>
                                      <w:divBdr>
                                        <w:top w:val="none" w:sz="0" w:space="0" w:color="auto"/>
                                        <w:left w:val="none" w:sz="0" w:space="0" w:color="auto"/>
                                        <w:bottom w:val="none" w:sz="0" w:space="0" w:color="auto"/>
                                        <w:right w:val="none" w:sz="0" w:space="0" w:color="auto"/>
                                      </w:divBdr>
                                      <w:divsChild>
                                        <w:div w:id="618992500">
                                          <w:marLeft w:val="0"/>
                                          <w:marRight w:val="0"/>
                                          <w:marTop w:val="0"/>
                                          <w:marBottom w:val="0"/>
                                          <w:divBdr>
                                            <w:top w:val="none" w:sz="0" w:space="0" w:color="auto"/>
                                            <w:left w:val="none" w:sz="0" w:space="0" w:color="auto"/>
                                            <w:bottom w:val="none" w:sz="0" w:space="0" w:color="auto"/>
                                            <w:right w:val="none" w:sz="0" w:space="0" w:color="auto"/>
                                          </w:divBdr>
                                          <w:divsChild>
                                            <w:div w:id="1222332196">
                                              <w:marLeft w:val="0"/>
                                              <w:marRight w:val="0"/>
                                              <w:marTop w:val="0"/>
                                              <w:marBottom w:val="0"/>
                                              <w:divBdr>
                                                <w:top w:val="none" w:sz="0" w:space="0" w:color="auto"/>
                                                <w:left w:val="none" w:sz="0" w:space="0" w:color="auto"/>
                                                <w:bottom w:val="none" w:sz="0" w:space="0" w:color="auto"/>
                                                <w:right w:val="none" w:sz="0" w:space="0" w:color="auto"/>
                                              </w:divBdr>
                                            </w:div>
                                            <w:div w:id="1940865664">
                                              <w:marLeft w:val="0"/>
                                              <w:marRight w:val="0"/>
                                              <w:marTop w:val="0"/>
                                              <w:marBottom w:val="0"/>
                                              <w:divBdr>
                                                <w:top w:val="none" w:sz="0" w:space="0" w:color="auto"/>
                                                <w:left w:val="none" w:sz="0" w:space="0" w:color="auto"/>
                                                <w:bottom w:val="none" w:sz="0" w:space="0" w:color="auto"/>
                                                <w:right w:val="none" w:sz="0" w:space="0" w:color="auto"/>
                                              </w:divBdr>
                                              <w:divsChild>
                                                <w:div w:id="698361885">
                                                  <w:marLeft w:val="0"/>
                                                  <w:marRight w:val="0"/>
                                                  <w:marTop w:val="0"/>
                                                  <w:marBottom w:val="0"/>
                                                  <w:divBdr>
                                                    <w:top w:val="none" w:sz="0" w:space="0" w:color="auto"/>
                                                    <w:left w:val="none" w:sz="0" w:space="0" w:color="auto"/>
                                                    <w:bottom w:val="none" w:sz="0" w:space="0" w:color="auto"/>
                                                    <w:right w:val="none" w:sz="0" w:space="0" w:color="auto"/>
                                                  </w:divBdr>
                                                  <w:divsChild>
                                                    <w:div w:id="8964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9603">
                      <w:marLeft w:val="-225"/>
                      <w:marRight w:val="-225"/>
                      <w:marTop w:val="0"/>
                      <w:marBottom w:val="0"/>
                      <w:divBdr>
                        <w:top w:val="none" w:sz="0" w:space="0" w:color="auto"/>
                        <w:left w:val="none" w:sz="0" w:space="0" w:color="auto"/>
                        <w:bottom w:val="none" w:sz="0" w:space="0" w:color="auto"/>
                        <w:right w:val="none" w:sz="0" w:space="0" w:color="auto"/>
                      </w:divBdr>
                      <w:divsChild>
                        <w:div w:id="955066589">
                          <w:marLeft w:val="0"/>
                          <w:marRight w:val="0"/>
                          <w:marTop w:val="0"/>
                          <w:marBottom w:val="0"/>
                          <w:divBdr>
                            <w:top w:val="none" w:sz="0" w:space="0" w:color="auto"/>
                            <w:left w:val="none" w:sz="0" w:space="0" w:color="auto"/>
                            <w:bottom w:val="none" w:sz="0" w:space="0" w:color="auto"/>
                            <w:right w:val="none" w:sz="0" w:space="0" w:color="auto"/>
                          </w:divBdr>
                          <w:divsChild>
                            <w:div w:id="249850071">
                              <w:marLeft w:val="0"/>
                              <w:marRight w:val="0"/>
                              <w:marTop w:val="0"/>
                              <w:marBottom w:val="0"/>
                              <w:divBdr>
                                <w:top w:val="none" w:sz="0" w:space="0" w:color="E0E0E0"/>
                                <w:left w:val="none" w:sz="0" w:space="0" w:color="E0E0E0"/>
                                <w:bottom w:val="none" w:sz="0" w:space="0" w:color="E0E0E0"/>
                                <w:right w:val="none" w:sz="0" w:space="0" w:color="E0E0E0"/>
                              </w:divBdr>
                              <w:divsChild>
                                <w:div w:id="1459684322">
                                  <w:marLeft w:val="0"/>
                                  <w:marRight w:val="0"/>
                                  <w:marTop w:val="0"/>
                                  <w:marBottom w:val="0"/>
                                  <w:divBdr>
                                    <w:top w:val="none" w:sz="0" w:space="0" w:color="auto"/>
                                    <w:left w:val="none" w:sz="0" w:space="0" w:color="auto"/>
                                    <w:bottom w:val="none" w:sz="0" w:space="0" w:color="auto"/>
                                    <w:right w:val="none" w:sz="0" w:space="0" w:color="auto"/>
                                  </w:divBdr>
                                  <w:divsChild>
                                    <w:div w:id="288438505">
                                      <w:marLeft w:val="-225"/>
                                      <w:marRight w:val="-225"/>
                                      <w:marTop w:val="0"/>
                                      <w:marBottom w:val="0"/>
                                      <w:divBdr>
                                        <w:top w:val="none" w:sz="0" w:space="0" w:color="auto"/>
                                        <w:left w:val="none" w:sz="0" w:space="0" w:color="auto"/>
                                        <w:bottom w:val="none" w:sz="0" w:space="0" w:color="auto"/>
                                        <w:right w:val="none" w:sz="0" w:space="0" w:color="auto"/>
                                      </w:divBdr>
                                      <w:divsChild>
                                        <w:div w:id="56052725">
                                          <w:marLeft w:val="0"/>
                                          <w:marRight w:val="0"/>
                                          <w:marTop w:val="0"/>
                                          <w:marBottom w:val="0"/>
                                          <w:divBdr>
                                            <w:top w:val="none" w:sz="0" w:space="0" w:color="auto"/>
                                            <w:left w:val="none" w:sz="0" w:space="0" w:color="auto"/>
                                            <w:bottom w:val="none" w:sz="0" w:space="0" w:color="auto"/>
                                            <w:right w:val="none" w:sz="0" w:space="0" w:color="auto"/>
                                          </w:divBdr>
                                          <w:divsChild>
                                            <w:div w:id="180511186">
                                              <w:marLeft w:val="0"/>
                                              <w:marRight w:val="0"/>
                                              <w:marTop w:val="0"/>
                                              <w:marBottom w:val="0"/>
                                              <w:divBdr>
                                                <w:top w:val="none" w:sz="0" w:space="0" w:color="auto"/>
                                                <w:left w:val="none" w:sz="0" w:space="0" w:color="auto"/>
                                                <w:bottom w:val="none" w:sz="0" w:space="0" w:color="auto"/>
                                                <w:right w:val="none" w:sz="0" w:space="0" w:color="auto"/>
                                              </w:divBdr>
                                            </w:div>
                                            <w:div w:id="658391400">
                                              <w:marLeft w:val="0"/>
                                              <w:marRight w:val="0"/>
                                              <w:marTop w:val="0"/>
                                              <w:marBottom w:val="0"/>
                                              <w:divBdr>
                                                <w:top w:val="none" w:sz="0" w:space="0" w:color="auto"/>
                                                <w:left w:val="none" w:sz="0" w:space="0" w:color="auto"/>
                                                <w:bottom w:val="none" w:sz="0" w:space="0" w:color="auto"/>
                                                <w:right w:val="none" w:sz="0" w:space="0" w:color="auto"/>
                                              </w:divBdr>
                                              <w:divsChild>
                                                <w:div w:id="615454366">
                                                  <w:marLeft w:val="0"/>
                                                  <w:marRight w:val="0"/>
                                                  <w:marTop w:val="0"/>
                                                  <w:marBottom w:val="0"/>
                                                  <w:divBdr>
                                                    <w:top w:val="none" w:sz="0" w:space="0" w:color="auto"/>
                                                    <w:left w:val="none" w:sz="0" w:space="0" w:color="auto"/>
                                                    <w:bottom w:val="none" w:sz="0" w:space="0" w:color="auto"/>
                                                    <w:right w:val="none" w:sz="0" w:space="0" w:color="auto"/>
                                                  </w:divBdr>
                                                  <w:divsChild>
                                                    <w:div w:id="1835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849382">
                      <w:marLeft w:val="-225"/>
                      <w:marRight w:val="-225"/>
                      <w:marTop w:val="0"/>
                      <w:marBottom w:val="0"/>
                      <w:divBdr>
                        <w:top w:val="none" w:sz="0" w:space="0" w:color="auto"/>
                        <w:left w:val="none" w:sz="0" w:space="0" w:color="auto"/>
                        <w:bottom w:val="none" w:sz="0" w:space="0" w:color="auto"/>
                        <w:right w:val="none" w:sz="0" w:space="0" w:color="auto"/>
                      </w:divBdr>
                      <w:divsChild>
                        <w:div w:id="853374993">
                          <w:marLeft w:val="0"/>
                          <w:marRight w:val="0"/>
                          <w:marTop w:val="0"/>
                          <w:marBottom w:val="0"/>
                          <w:divBdr>
                            <w:top w:val="none" w:sz="0" w:space="0" w:color="auto"/>
                            <w:left w:val="none" w:sz="0" w:space="0" w:color="auto"/>
                            <w:bottom w:val="none" w:sz="0" w:space="0" w:color="auto"/>
                            <w:right w:val="none" w:sz="0" w:space="0" w:color="auto"/>
                          </w:divBdr>
                          <w:divsChild>
                            <w:div w:id="433210771">
                              <w:marLeft w:val="0"/>
                              <w:marRight w:val="0"/>
                              <w:marTop w:val="0"/>
                              <w:marBottom w:val="0"/>
                              <w:divBdr>
                                <w:top w:val="none" w:sz="0" w:space="0" w:color="E0E0E0"/>
                                <w:left w:val="none" w:sz="0" w:space="0" w:color="E0E0E0"/>
                                <w:bottom w:val="none" w:sz="0" w:space="0" w:color="E0E0E0"/>
                                <w:right w:val="none" w:sz="0" w:space="0" w:color="E0E0E0"/>
                              </w:divBdr>
                              <w:divsChild>
                                <w:div w:id="1224684635">
                                  <w:marLeft w:val="0"/>
                                  <w:marRight w:val="0"/>
                                  <w:marTop w:val="0"/>
                                  <w:marBottom w:val="0"/>
                                  <w:divBdr>
                                    <w:top w:val="none" w:sz="0" w:space="0" w:color="auto"/>
                                    <w:left w:val="none" w:sz="0" w:space="0" w:color="auto"/>
                                    <w:bottom w:val="none" w:sz="0" w:space="0" w:color="auto"/>
                                    <w:right w:val="none" w:sz="0" w:space="0" w:color="auto"/>
                                  </w:divBdr>
                                  <w:divsChild>
                                    <w:div w:id="805858647">
                                      <w:marLeft w:val="-225"/>
                                      <w:marRight w:val="-225"/>
                                      <w:marTop w:val="0"/>
                                      <w:marBottom w:val="0"/>
                                      <w:divBdr>
                                        <w:top w:val="none" w:sz="0" w:space="0" w:color="auto"/>
                                        <w:left w:val="none" w:sz="0" w:space="0" w:color="auto"/>
                                        <w:bottom w:val="none" w:sz="0" w:space="0" w:color="auto"/>
                                        <w:right w:val="none" w:sz="0" w:space="0" w:color="auto"/>
                                      </w:divBdr>
                                      <w:divsChild>
                                        <w:div w:id="151026271">
                                          <w:marLeft w:val="0"/>
                                          <w:marRight w:val="0"/>
                                          <w:marTop w:val="0"/>
                                          <w:marBottom w:val="0"/>
                                          <w:divBdr>
                                            <w:top w:val="none" w:sz="0" w:space="0" w:color="auto"/>
                                            <w:left w:val="none" w:sz="0" w:space="0" w:color="auto"/>
                                            <w:bottom w:val="none" w:sz="0" w:space="0" w:color="auto"/>
                                            <w:right w:val="none" w:sz="0" w:space="0" w:color="auto"/>
                                          </w:divBdr>
                                          <w:divsChild>
                                            <w:div w:id="1589004044">
                                              <w:marLeft w:val="0"/>
                                              <w:marRight w:val="0"/>
                                              <w:marTop w:val="0"/>
                                              <w:marBottom w:val="0"/>
                                              <w:divBdr>
                                                <w:top w:val="none" w:sz="0" w:space="0" w:color="auto"/>
                                                <w:left w:val="none" w:sz="0" w:space="0" w:color="auto"/>
                                                <w:bottom w:val="none" w:sz="0" w:space="0" w:color="auto"/>
                                                <w:right w:val="none" w:sz="0" w:space="0" w:color="auto"/>
                                              </w:divBdr>
                                            </w:div>
                                            <w:div w:id="629282349">
                                              <w:marLeft w:val="0"/>
                                              <w:marRight w:val="0"/>
                                              <w:marTop w:val="0"/>
                                              <w:marBottom w:val="0"/>
                                              <w:divBdr>
                                                <w:top w:val="none" w:sz="0" w:space="0" w:color="auto"/>
                                                <w:left w:val="none" w:sz="0" w:space="0" w:color="auto"/>
                                                <w:bottom w:val="none" w:sz="0" w:space="0" w:color="auto"/>
                                                <w:right w:val="none" w:sz="0" w:space="0" w:color="auto"/>
                                              </w:divBdr>
                                              <w:divsChild>
                                                <w:div w:id="1220442098">
                                                  <w:marLeft w:val="0"/>
                                                  <w:marRight w:val="0"/>
                                                  <w:marTop w:val="0"/>
                                                  <w:marBottom w:val="0"/>
                                                  <w:divBdr>
                                                    <w:top w:val="none" w:sz="0" w:space="0" w:color="auto"/>
                                                    <w:left w:val="none" w:sz="0" w:space="0" w:color="auto"/>
                                                    <w:bottom w:val="none" w:sz="0" w:space="0" w:color="auto"/>
                                                    <w:right w:val="none" w:sz="0" w:space="0" w:color="auto"/>
                                                  </w:divBdr>
                                                  <w:divsChild>
                                                    <w:div w:id="10853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620921">
                      <w:marLeft w:val="-225"/>
                      <w:marRight w:val="-225"/>
                      <w:marTop w:val="0"/>
                      <w:marBottom w:val="0"/>
                      <w:divBdr>
                        <w:top w:val="none" w:sz="0" w:space="0" w:color="auto"/>
                        <w:left w:val="none" w:sz="0" w:space="0" w:color="auto"/>
                        <w:bottom w:val="none" w:sz="0" w:space="0" w:color="auto"/>
                        <w:right w:val="none" w:sz="0" w:space="0" w:color="auto"/>
                      </w:divBdr>
                      <w:divsChild>
                        <w:div w:id="1855924505">
                          <w:marLeft w:val="0"/>
                          <w:marRight w:val="0"/>
                          <w:marTop w:val="0"/>
                          <w:marBottom w:val="0"/>
                          <w:divBdr>
                            <w:top w:val="none" w:sz="0" w:space="0" w:color="auto"/>
                            <w:left w:val="none" w:sz="0" w:space="0" w:color="auto"/>
                            <w:bottom w:val="none" w:sz="0" w:space="0" w:color="auto"/>
                            <w:right w:val="none" w:sz="0" w:space="0" w:color="auto"/>
                          </w:divBdr>
                          <w:divsChild>
                            <w:div w:id="1919826797">
                              <w:marLeft w:val="0"/>
                              <w:marRight w:val="0"/>
                              <w:marTop w:val="0"/>
                              <w:marBottom w:val="0"/>
                              <w:divBdr>
                                <w:top w:val="none" w:sz="0" w:space="0" w:color="E0E0E0"/>
                                <w:left w:val="none" w:sz="0" w:space="0" w:color="E0E0E0"/>
                                <w:bottom w:val="none" w:sz="0" w:space="0" w:color="E0E0E0"/>
                                <w:right w:val="none" w:sz="0" w:space="0" w:color="E0E0E0"/>
                              </w:divBdr>
                              <w:divsChild>
                                <w:div w:id="1036387905">
                                  <w:marLeft w:val="0"/>
                                  <w:marRight w:val="0"/>
                                  <w:marTop w:val="0"/>
                                  <w:marBottom w:val="0"/>
                                  <w:divBdr>
                                    <w:top w:val="none" w:sz="0" w:space="0" w:color="auto"/>
                                    <w:left w:val="none" w:sz="0" w:space="0" w:color="auto"/>
                                    <w:bottom w:val="none" w:sz="0" w:space="0" w:color="auto"/>
                                    <w:right w:val="none" w:sz="0" w:space="0" w:color="auto"/>
                                  </w:divBdr>
                                  <w:divsChild>
                                    <w:div w:id="1868637658">
                                      <w:marLeft w:val="-225"/>
                                      <w:marRight w:val="-225"/>
                                      <w:marTop w:val="0"/>
                                      <w:marBottom w:val="0"/>
                                      <w:divBdr>
                                        <w:top w:val="none" w:sz="0" w:space="0" w:color="auto"/>
                                        <w:left w:val="none" w:sz="0" w:space="0" w:color="auto"/>
                                        <w:bottom w:val="none" w:sz="0" w:space="0" w:color="auto"/>
                                        <w:right w:val="none" w:sz="0" w:space="0" w:color="auto"/>
                                      </w:divBdr>
                                      <w:divsChild>
                                        <w:div w:id="1802846569">
                                          <w:marLeft w:val="0"/>
                                          <w:marRight w:val="0"/>
                                          <w:marTop w:val="0"/>
                                          <w:marBottom w:val="0"/>
                                          <w:divBdr>
                                            <w:top w:val="none" w:sz="0" w:space="0" w:color="auto"/>
                                            <w:left w:val="none" w:sz="0" w:space="0" w:color="auto"/>
                                            <w:bottom w:val="none" w:sz="0" w:space="0" w:color="auto"/>
                                            <w:right w:val="none" w:sz="0" w:space="0" w:color="auto"/>
                                          </w:divBdr>
                                          <w:divsChild>
                                            <w:div w:id="1374161154">
                                              <w:marLeft w:val="0"/>
                                              <w:marRight w:val="0"/>
                                              <w:marTop w:val="0"/>
                                              <w:marBottom w:val="0"/>
                                              <w:divBdr>
                                                <w:top w:val="none" w:sz="0" w:space="0" w:color="auto"/>
                                                <w:left w:val="none" w:sz="0" w:space="0" w:color="auto"/>
                                                <w:bottom w:val="none" w:sz="0" w:space="0" w:color="auto"/>
                                                <w:right w:val="none" w:sz="0" w:space="0" w:color="auto"/>
                                              </w:divBdr>
                                            </w:div>
                                            <w:div w:id="1715886045">
                                              <w:marLeft w:val="0"/>
                                              <w:marRight w:val="0"/>
                                              <w:marTop w:val="0"/>
                                              <w:marBottom w:val="0"/>
                                              <w:divBdr>
                                                <w:top w:val="none" w:sz="0" w:space="0" w:color="auto"/>
                                                <w:left w:val="none" w:sz="0" w:space="0" w:color="auto"/>
                                                <w:bottom w:val="none" w:sz="0" w:space="0" w:color="auto"/>
                                                <w:right w:val="none" w:sz="0" w:space="0" w:color="auto"/>
                                              </w:divBdr>
                                              <w:divsChild>
                                                <w:div w:id="18824075">
                                                  <w:marLeft w:val="0"/>
                                                  <w:marRight w:val="0"/>
                                                  <w:marTop w:val="0"/>
                                                  <w:marBottom w:val="0"/>
                                                  <w:divBdr>
                                                    <w:top w:val="none" w:sz="0" w:space="0" w:color="auto"/>
                                                    <w:left w:val="none" w:sz="0" w:space="0" w:color="auto"/>
                                                    <w:bottom w:val="none" w:sz="0" w:space="0" w:color="auto"/>
                                                    <w:right w:val="none" w:sz="0" w:space="0" w:color="auto"/>
                                                  </w:divBdr>
                                                  <w:divsChild>
                                                    <w:div w:id="1761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507126">
                      <w:marLeft w:val="-225"/>
                      <w:marRight w:val="-225"/>
                      <w:marTop w:val="0"/>
                      <w:marBottom w:val="0"/>
                      <w:divBdr>
                        <w:top w:val="none" w:sz="0" w:space="0" w:color="auto"/>
                        <w:left w:val="none" w:sz="0" w:space="0" w:color="auto"/>
                        <w:bottom w:val="none" w:sz="0" w:space="0" w:color="auto"/>
                        <w:right w:val="none" w:sz="0" w:space="0" w:color="auto"/>
                      </w:divBdr>
                      <w:divsChild>
                        <w:div w:id="1231768133">
                          <w:marLeft w:val="0"/>
                          <w:marRight w:val="0"/>
                          <w:marTop w:val="0"/>
                          <w:marBottom w:val="0"/>
                          <w:divBdr>
                            <w:top w:val="none" w:sz="0" w:space="0" w:color="auto"/>
                            <w:left w:val="none" w:sz="0" w:space="0" w:color="auto"/>
                            <w:bottom w:val="none" w:sz="0" w:space="0" w:color="auto"/>
                            <w:right w:val="none" w:sz="0" w:space="0" w:color="auto"/>
                          </w:divBdr>
                          <w:divsChild>
                            <w:div w:id="4511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8234">
                      <w:marLeft w:val="-225"/>
                      <w:marRight w:val="-225"/>
                      <w:marTop w:val="0"/>
                      <w:marBottom w:val="0"/>
                      <w:divBdr>
                        <w:top w:val="none" w:sz="0" w:space="0" w:color="auto"/>
                        <w:left w:val="none" w:sz="0" w:space="0" w:color="auto"/>
                        <w:bottom w:val="none" w:sz="0" w:space="0" w:color="auto"/>
                        <w:right w:val="none" w:sz="0" w:space="0" w:color="auto"/>
                      </w:divBdr>
                      <w:divsChild>
                        <w:div w:id="214125152">
                          <w:marLeft w:val="0"/>
                          <w:marRight w:val="0"/>
                          <w:marTop w:val="0"/>
                          <w:marBottom w:val="0"/>
                          <w:divBdr>
                            <w:top w:val="none" w:sz="0" w:space="0" w:color="auto"/>
                            <w:left w:val="none" w:sz="0" w:space="0" w:color="auto"/>
                            <w:bottom w:val="none" w:sz="0" w:space="0" w:color="auto"/>
                            <w:right w:val="none" w:sz="0" w:space="0" w:color="auto"/>
                          </w:divBdr>
                          <w:divsChild>
                            <w:div w:id="35202368">
                              <w:marLeft w:val="0"/>
                              <w:marRight w:val="0"/>
                              <w:marTop w:val="0"/>
                              <w:marBottom w:val="0"/>
                              <w:divBdr>
                                <w:top w:val="none" w:sz="0" w:space="0" w:color="auto"/>
                                <w:left w:val="none" w:sz="0" w:space="0" w:color="auto"/>
                                <w:bottom w:val="none" w:sz="0" w:space="0" w:color="auto"/>
                                <w:right w:val="none" w:sz="0" w:space="0" w:color="auto"/>
                              </w:divBdr>
                              <w:divsChild>
                                <w:div w:id="1518151146">
                                  <w:marLeft w:val="0"/>
                                  <w:marRight w:val="0"/>
                                  <w:marTop w:val="0"/>
                                  <w:marBottom w:val="0"/>
                                  <w:divBdr>
                                    <w:top w:val="none" w:sz="0" w:space="0" w:color="auto"/>
                                    <w:left w:val="none" w:sz="0" w:space="0" w:color="auto"/>
                                    <w:bottom w:val="none" w:sz="0" w:space="0" w:color="auto"/>
                                    <w:right w:val="none" w:sz="0" w:space="0" w:color="auto"/>
                                  </w:divBdr>
                                  <w:divsChild>
                                    <w:div w:id="138307393">
                                      <w:marLeft w:val="0"/>
                                      <w:marRight w:val="0"/>
                                      <w:marTop w:val="0"/>
                                      <w:marBottom w:val="0"/>
                                      <w:divBdr>
                                        <w:top w:val="none" w:sz="0" w:space="0" w:color="E0E0E0"/>
                                        <w:left w:val="none" w:sz="0" w:space="0" w:color="E0E0E0"/>
                                        <w:bottom w:val="none" w:sz="0" w:space="0" w:color="E0E0E0"/>
                                        <w:right w:val="none" w:sz="0" w:space="0" w:color="E0E0E0"/>
                                      </w:divBdr>
                                      <w:divsChild>
                                        <w:div w:id="1962684256">
                                          <w:marLeft w:val="0"/>
                                          <w:marRight w:val="0"/>
                                          <w:marTop w:val="0"/>
                                          <w:marBottom w:val="0"/>
                                          <w:divBdr>
                                            <w:top w:val="none" w:sz="0" w:space="0" w:color="auto"/>
                                            <w:left w:val="none" w:sz="0" w:space="0" w:color="auto"/>
                                            <w:bottom w:val="none" w:sz="0" w:space="0" w:color="auto"/>
                                            <w:right w:val="none" w:sz="0" w:space="0" w:color="auto"/>
                                          </w:divBdr>
                                          <w:divsChild>
                                            <w:div w:id="457069266">
                                              <w:marLeft w:val="-225"/>
                                              <w:marRight w:val="-225"/>
                                              <w:marTop w:val="0"/>
                                              <w:marBottom w:val="0"/>
                                              <w:divBdr>
                                                <w:top w:val="none" w:sz="0" w:space="0" w:color="auto"/>
                                                <w:left w:val="none" w:sz="0" w:space="0" w:color="auto"/>
                                                <w:bottom w:val="none" w:sz="0" w:space="0" w:color="auto"/>
                                                <w:right w:val="none" w:sz="0" w:space="0" w:color="auto"/>
                                              </w:divBdr>
                                              <w:divsChild>
                                                <w:div w:id="498153130">
                                                  <w:marLeft w:val="0"/>
                                                  <w:marRight w:val="0"/>
                                                  <w:marTop w:val="0"/>
                                                  <w:marBottom w:val="0"/>
                                                  <w:divBdr>
                                                    <w:top w:val="none" w:sz="0" w:space="0" w:color="auto"/>
                                                    <w:left w:val="none" w:sz="0" w:space="0" w:color="auto"/>
                                                    <w:bottom w:val="none" w:sz="0" w:space="0" w:color="auto"/>
                                                    <w:right w:val="none" w:sz="0" w:space="0" w:color="auto"/>
                                                  </w:divBdr>
                                                </w:div>
                                                <w:div w:id="834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710232">
          <w:marLeft w:val="-225"/>
          <w:marRight w:val="-225"/>
          <w:marTop w:val="0"/>
          <w:marBottom w:val="0"/>
          <w:divBdr>
            <w:top w:val="none" w:sz="0" w:space="0" w:color="auto"/>
            <w:left w:val="none" w:sz="0" w:space="0" w:color="auto"/>
            <w:bottom w:val="none" w:sz="0" w:space="0" w:color="auto"/>
            <w:right w:val="none" w:sz="0" w:space="0" w:color="auto"/>
          </w:divBdr>
          <w:divsChild>
            <w:div w:id="16982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pesticide-registration/list-n-disinfectants-coronavirus-covid-19" TargetMode="External"/><Relationship Id="rId5" Type="http://schemas.openxmlformats.org/officeDocument/2006/relationships/styles" Target="styles.xml"/><Relationship Id="rId10" Type="http://schemas.openxmlformats.org/officeDocument/2006/relationships/hyperlink" Target="https://www.cdc.gov/coronavirus/2019-ncov/prevent-getting-sick/disinfecting-your-home.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4D46A-5561-4E58-85CD-2935226F0677}">
  <ds:schemaRefs>
    <ds:schemaRef ds:uri="http://schemas.microsoft.com/sharepoint/v3/contenttype/forms"/>
  </ds:schemaRefs>
</ds:datastoreItem>
</file>

<file path=customXml/itemProps2.xml><?xml version="1.0" encoding="utf-8"?>
<ds:datastoreItem xmlns:ds="http://schemas.openxmlformats.org/officeDocument/2006/customXml" ds:itemID="{735D5BA3-8588-41FD-8AEE-59E73127D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77F1D-8BFC-4D31-A3E6-378F844ED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BANA Braille 2017</Template>
  <TotalTime>30</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4</cp:revision>
  <dcterms:created xsi:type="dcterms:W3CDTF">2020-12-17T16:44:00Z</dcterms:created>
  <dcterms:modified xsi:type="dcterms:W3CDTF">2021-01-26T14:04:00Z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